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5</w:t>
      </w:r>
    </w:p>
    <w:p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拟邀请参会的企业名单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仿宋_GB2312" w:hint="eastAsia"/>
          <w:sz w:val="32"/>
          <w:szCs w:val="18"/>
        </w:rPr>
        <w:t xml:space="preserve">（以实际为准）</w:t>
      </w:r>
    </w:p>
    <w:tbl>
      <w:tblPr>
        <w:tblStyle w:val="NormalTable"/>
        <w:tblW w:w="98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6019"/>
        <w:gridCol w:w="1368"/>
        <w:gridCol w:w="1704"/>
      </w:tblGrid>
      <w:tr w:rsidTr="003C3B20">
        <w:trPr>
          <w:trHeight w:hRule="exact" w:val="680"/>
          <w:tblHeader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序号</w:t>
            </w:r>
          </w:p>
        </w:tc>
        <w:tc>
          <w:tcPr>
            <w:tcW w:w="60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企业名称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所属地区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产业领域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长沙矿山研究院有限责任公司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中国航发南方工业有限公司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湖南联诚轨道装备有限公司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湘潭电机股份有限公司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湖南天剑海洋工程设备有限公司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湖南省农友机械集团有限公司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娄底市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湖南爱派尔智能装备制造有限公司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娄底市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湖南揽月机电科技有限公司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株洲瑞德尔智能热工装备股份有限公司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长沙麓邦光电科技有限公司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长沙博能科技股份有限公司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长沙市苗朵夏彤智能技术有限公司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装备制造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中车株洲电力机车研究所有限公司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湖南千智机器人科技发展有限公司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湖南省测绘科技研究所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长沙马栏山音视频实验室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湖南卫导信息科技有限公司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湖南省益思迪科技有限公司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娄底市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19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湖南科天健光电技术有限公司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湖南省马栏山计算媒体研究院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湖南中电金骏科技集团有限公司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长沙韶光芯材科技有限公司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湖南天河国云科技有限公司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长沙八思量信息技术有限公司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信息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三一氢能有限公司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新能源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湖南大唐先一科技有限公司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新能源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湖南防灾科技有限公司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新能源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长沙湘电电气技术有限公司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新能源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29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长沙博睿鼎能动力科技有限公司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新能源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湖南海利高新技术产业集团有限公司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湖南钢铁集团技术研究院有限公司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株洲硬质合金集团有限公司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湖南顶立科技股份有限公司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湖南红太阳光电科技有限公司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湖南信诺技术股份有限公司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中石化湖南石油化工有限公司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中蓝长化工程科技有限公司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湖南湘投金天钛业科技股份有限公司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常德市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39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湖南湘联电缆有限公司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湖南华菱线缆股份有限公司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湖南省美程新材料科技股份有限公司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娄底市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常德力元新材料有限责任公司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常德市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湖南澳维科技股份有限公司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株洲市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湖南鼎一致远科技发展股份有限公司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益阳市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岳阳昌德新材料有限公司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衡阳华菱钢管有限公司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衡阳市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湖南高瑞电源材料有限公司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湖南省长城铭泰新材料科技有限公司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湘潭市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49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湖南宝惠丰新材料科技有限公司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怀化市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湖南宏旺新材料科技有限公司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娄底市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瑞森半导体科技（湖南）有限公司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湖南本安亚大新材料有限公司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新材料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湖南新五丰股份有限公司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湖南大三湘茶油股份有限公司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衡阳市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汨罗市润湘水产生物科技有限公司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靖州苗族侗族自治县茯苓专业合作社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怀化市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湖南贝贝昇生物科技有限公司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益阳市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岳阳渔美康生物科技有限公司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现代农业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59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爱尔眼科医院集团股份有限公司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中信湘雅生殖与遗传专科医院有限公司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湖南医科医工科技有限公司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湖南诺泽生物科技有限公司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益阳市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63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湖南明康中锦医疗科技股份有限公司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64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湖南易能生物医药有限公司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65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长沙依诺生物科技有限公司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66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湖南珞珈生物科技有限公司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67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湖南禹健生物科技有限公司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益阳市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68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湖南源景泰科生物科技有限公司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生物医药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69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环保桥（湖南）生态环境工程股份有限公司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节能环保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70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力合科技（湖南）股份有限公司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节能环保</w:t>
            </w:r>
          </w:p>
        </w:tc>
      </w:tr>
      <w:tr w:rsidTr="003C3B20">
        <w:trPr>
          <w:trHeight w:hRule="exact" w:val="680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71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湖南中天元环境工程有限公司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岳阳市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节能环保</w:t>
            </w:r>
          </w:p>
        </w:tc>
      </w:tr>
      <w:tr w:rsidTr="00636CEE">
        <w:trPr>
          <w:trHeight w:hRule="exact" w:val="586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72</w:t>
            </w:r>
          </w:p>
        </w:tc>
        <w:tc>
          <w:tcPr>
            <w:tcW w:w="60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湖南三友环保科技有限公司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长沙市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 w:line="6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 xml:space="preserve">节能环保</w:t>
            </w:r>
          </w:p>
        </w:tc>
      </w:tr>
    </w:tbl>
    <w:p>
      <w:pPr>
        <w:spacing w:after="0" w:line="40" w:lineRule="exact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7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er"/>
    <w:qFormat/>
    <w:rsid w:val="00636CEE"/>
    <w:pPr>
      <w:widowControl w:val="0"/>
      <w:spacing w:after="160" w:line="27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标题1字符"/>
    <w:uiPriority w:val="9"/>
    <w:qFormat/>
    <w:rsid w:val="00636CEE"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636CEE"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636CEE"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636CEE"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636CEE"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636CEE"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636CEE"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636CEE"/>
    <w:pPr>
      <w:keepNext/>
      <w:keepLines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636CEE"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636CE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636CE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636CE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636CEE"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636CEE"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636CEE"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636CEE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636CEE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636CEE"/>
    <w:rPr>
      <w:rFonts w:eastAsia="宋体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636CEE"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636CEE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636CEE"/>
    <w:pPr>
      <w:numPr>
        <w:ilvl w:val="1"/>
      </w:num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636CEE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63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636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CEE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636CEE"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636C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636CEE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EE"/>
    <w:rPr>
      <w:b/>
      <w:bCs/>
      <w:smallCaps/>
      <w:color w:val="366091" w:themeColor="accent1" w:themeShade="BF"/>
      <w:spacing w:val="5"/>
    </w:rPr>
  </w:style>
  <w:style w:type="paragraph" w:styleId="Footer">
    <w:name w:val="Footer"/>
    <w:basedOn w:val="Normal"/>
    <w:link w:val="页脚字符"/>
    <w:uiPriority w:val="99"/>
    <w:semiHidden/>
    <w:unhideWhenUsed/>
    <w:rsid w:val="00636C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semiHidden/>
    <w:rsid w:val="00636CEE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288</Words>
  <Characters>1643</Characters>
  <Application>Microsoft Office Word</Application>
  <DocSecurity>0</DocSecurity>
  <Lines>13</Lines>
  <Paragraphs>3</Paragraphs>
  <CharactersWithSpaces>1928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liujing</cp:lastModifiedBy>
  <cp:revision>1</cp:revision>
  <dcterms:created xsi:type="dcterms:W3CDTF">2025-09-01T08:42:00Z</dcterms:created>
  <dcterms:modified xsi:type="dcterms:W3CDTF">2025-09-01T08:43:00Z</dcterms:modified>
</cp:coreProperties>
</file>