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0BD8" w14:textId="77777777" w:rsidR="00CA1226" w:rsidRPr="003975C8" w:rsidRDefault="000C5B55" w:rsidP="00680E5D">
      <w:pPr>
        <w:jc w:val="center"/>
        <w:rPr>
          <w:rFonts w:ascii="方正小标宋简体" w:hAnsi="宋体"/>
          <w:b/>
          <w:sz w:val="44"/>
          <w:szCs w:val="44"/>
        </w:rPr>
      </w:pPr>
      <w:r w:rsidRPr="00111A34">
        <w:rPr>
          <w:rFonts w:ascii="方正小标宋简体" w:eastAsia="方正小标宋简体" w:hAnsi="宋体" w:hint="eastAsia"/>
          <w:b/>
          <w:sz w:val="44"/>
          <w:szCs w:val="44"/>
        </w:rPr>
        <w:t>教材</w:t>
      </w:r>
      <w:r w:rsidR="00CA1226" w:rsidRPr="00111A34">
        <w:rPr>
          <w:rFonts w:ascii="方正小标宋简体" w:eastAsia="方正小标宋简体" w:hAnsi="宋体" w:hint="eastAsia"/>
          <w:b/>
          <w:sz w:val="44"/>
          <w:szCs w:val="44"/>
        </w:rPr>
        <w:t>评审指标体系</w:t>
      </w:r>
    </w:p>
    <w:p w14:paraId="1B0B25B4" w14:textId="77777777" w:rsidR="00CA1226" w:rsidRDefault="00CA1226" w:rsidP="00CA1226"/>
    <w:tbl>
      <w:tblPr>
        <w:tblW w:w="13886" w:type="dxa"/>
        <w:jc w:val="center"/>
        <w:tblLook w:val="04A0" w:firstRow="1" w:lastRow="0" w:firstColumn="1" w:lastColumn="0" w:noHBand="0" w:noVBand="1"/>
      </w:tblPr>
      <w:tblGrid>
        <w:gridCol w:w="1082"/>
        <w:gridCol w:w="1123"/>
        <w:gridCol w:w="1303"/>
        <w:gridCol w:w="709"/>
        <w:gridCol w:w="9669"/>
      </w:tblGrid>
      <w:tr w:rsidR="00CA1226" w14:paraId="0F20A48F" w14:textId="77777777" w:rsidTr="00CA1226">
        <w:trPr>
          <w:trHeight w:val="270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1C4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1898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687E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8B8F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A1FF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最佳状态描述</w:t>
            </w:r>
          </w:p>
        </w:tc>
      </w:tr>
      <w:tr w:rsidR="00CA1226" w14:paraId="699978EF" w14:textId="77777777" w:rsidTr="00CA1226">
        <w:trPr>
          <w:trHeight w:val="1080"/>
          <w:jc w:val="center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AB28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内容质量（55分）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19FC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思想水平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CD82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2D2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006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观念正确，符合辩证唯物主义，无政治性和政策性错误。人文社科类要以马克思主义和邓小平“建设有中国特色的社会主义”理论为指导，坚持四项基本原则，坚持改革开放，坚持“三个代表”思想，宣扬爱国主义，弘扬民族文化，反映时代特色，能运用辩证唯物主义、历史唯物主义的方法，全面、准确地阐述本学科的基本理论、概念，分析解决现实中的理论问题和现实问题</w:t>
            </w:r>
          </w:p>
        </w:tc>
      </w:tr>
      <w:tr w:rsidR="00CA1226" w14:paraId="0B244AD2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5240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2A87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6F9C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逻辑性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832C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FE1B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层次分明、条例清楚，能反映内容的内在联系及本专业特有的思维方式</w:t>
            </w:r>
          </w:p>
        </w:tc>
      </w:tr>
      <w:tr w:rsidR="00CA1226" w14:paraId="652EAE9D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B41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5299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科学水平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8415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先进性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04ED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622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能反映本学科国内外科学研究和教学研究的先进成果</w:t>
            </w:r>
          </w:p>
        </w:tc>
      </w:tr>
      <w:tr w:rsidR="00CA1226" w14:paraId="794B49C9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BC30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60A5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604E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32F4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9156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能完整地表达本课程应包括的知识，反映其相互联系及发展规律，结果严谨</w:t>
            </w:r>
          </w:p>
        </w:tc>
      </w:tr>
      <w:tr w:rsidR="00CA1226" w14:paraId="71FEA8F6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910A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1190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E7C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2EB3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420D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能正确阐述本学科的科学理论和概念，注意理论联系实际，以案例阐述理论，对实践具指导作用</w:t>
            </w:r>
          </w:p>
        </w:tc>
      </w:tr>
      <w:tr w:rsidR="00CA1226" w14:paraId="5578A68A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E711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6133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教学水平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BC30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科学适应性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7567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9C8D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符合人才培养目标及本课程教学内容的要求，取材合适、深度适宜、分量适中、举例应用恰当丰富</w:t>
            </w:r>
          </w:p>
        </w:tc>
      </w:tr>
      <w:tr w:rsidR="00CA1226" w14:paraId="5BC1E831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CEDB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6F69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16C5" w14:textId="77777777" w:rsidR="00CA1226" w:rsidRDefault="00CA1226" w:rsidP="003A2D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认识规律</w:t>
            </w:r>
            <w:r w:rsidR="003A2D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2E5A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01AC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符合认知规律，富有启发性，便于学习，有利于激发学习兴趣及创新能力培养</w:t>
            </w:r>
          </w:p>
        </w:tc>
      </w:tr>
      <w:tr w:rsidR="00CA1226" w14:paraId="6ADB89CB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8F4B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14E0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AD0B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结构完整性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4667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BB3A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、正文、习题、思考题、实验题、索引、参考文献齐全且著录准确</w:t>
            </w:r>
          </w:p>
        </w:tc>
      </w:tr>
      <w:tr w:rsidR="00CA1226" w14:paraId="293E0BEB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15E7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FACA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CFE3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独特性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D9EF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6E94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体系结构及内容有别于同类，富有特色与创新</w:t>
            </w:r>
          </w:p>
        </w:tc>
      </w:tr>
      <w:tr w:rsidR="00CA1226" w14:paraId="2A040997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FC6E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DB6D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图水平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F223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语言文字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0733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0B3D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文字规范、简练，符合语法规则，语言流畅、通俗易懂、叙述生动</w:t>
            </w:r>
          </w:p>
        </w:tc>
      </w:tr>
      <w:tr w:rsidR="00CA1226" w14:paraId="3DB12766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A4F1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AF81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EBD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图标、符号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1190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802E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图文并茂、图表设计清晰、准确，标点、符号、公式、数据、计量单位符合标准规范</w:t>
            </w:r>
          </w:p>
        </w:tc>
      </w:tr>
      <w:tr w:rsidR="00CA1226" w14:paraId="2F5BB438" w14:textId="77777777" w:rsidTr="00CA1226">
        <w:trPr>
          <w:trHeight w:val="540"/>
          <w:jc w:val="center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57DC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出版质量（10分）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6AA9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设计水平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CA21" w14:textId="77777777" w:rsidR="00CA1226" w:rsidRDefault="00CA12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5432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AD8D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封面、扉页、封底能恰当反映本书内容，构思合理、格调健康、色彩和谐，版式规范、统一，字号字型、序号使用合理，符合阅读心理</w:t>
            </w:r>
          </w:p>
        </w:tc>
      </w:tr>
      <w:tr w:rsidR="00CA1226" w14:paraId="7EF4BC29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9272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1E8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绘图水平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B9BD" w14:textId="77777777" w:rsidR="00CA1226" w:rsidRDefault="00CA12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53F0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F495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线画清晰、准确、美观，图文合理，大小恰当，位置准确</w:t>
            </w:r>
          </w:p>
        </w:tc>
      </w:tr>
      <w:tr w:rsidR="00CA1226" w14:paraId="503773E3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6E67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227B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校对水平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CA50" w14:textId="77777777" w:rsidR="00CA1226" w:rsidRDefault="00CA12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1BAE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BA08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文字、图表、标点符号无错误、遗漏，封面书名、作者名、出版者名与内封、版权页一致</w:t>
            </w:r>
          </w:p>
        </w:tc>
      </w:tr>
      <w:tr w:rsidR="00CA1226" w14:paraId="6066B0C0" w14:textId="77777777" w:rsidTr="00CA1226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A108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9A62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印刷水平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596C" w14:textId="77777777" w:rsidR="00CA1226" w:rsidRDefault="00CA12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6A70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1B3D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开本选择合理，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版芯正直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，纸质厚薄适中，全书墨色均匀一致，字迹、插图清楚，颜色清晰光洁，层次丰富，无缺损字、污损字，价格合理</w:t>
            </w:r>
          </w:p>
        </w:tc>
      </w:tr>
      <w:tr w:rsidR="00CA1226" w14:paraId="4A247CE8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9B6D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9117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装订水平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2029" w14:textId="77777777" w:rsidR="00CA1226" w:rsidRDefault="00CA12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81AA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625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无缺页、白页，无颠倒页、装订平整，压膜坚实，不歪不斜，书皮、书芯切口处整齐规范，不皱不裂</w:t>
            </w:r>
          </w:p>
        </w:tc>
      </w:tr>
      <w:tr w:rsidR="00CA1226" w14:paraId="5F783F61" w14:textId="77777777" w:rsidTr="00CA1226">
        <w:trPr>
          <w:trHeight w:val="270"/>
          <w:jc w:val="center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A699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影响力(35分)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1F03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权威性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916D" w14:textId="77777777" w:rsidR="00CA1226" w:rsidRDefault="00CA12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EC8B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8A8E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在国内同类中具有重大影响力，是相关专业课程优先选用的，得到授课教师的普遍认可</w:t>
            </w:r>
          </w:p>
        </w:tc>
      </w:tr>
      <w:tr w:rsidR="00CA1226" w14:paraId="229AA58D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4541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A05C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需求量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9C8" w14:textId="77777777" w:rsidR="00CA1226" w:rsidRDefault="00CA12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C7C2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FF7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覆盖面广，总发行量大，市场需求持续旺盛</w:t>
            </w:r>
          </w:p>
        </w:tc>
      </w:tr>
      <w:tr w:rsidR="00CA1226" w14:paraId="34EDF1C1" w14:textId="77777777" w:rsidTr="00CA1226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DE80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AAE4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学生反馈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D73A" w14:textId="77777777" w:rsidR="00CA1226" w:rsidRDefault="00CA12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A336" w14:textId="77777777" w:rsidR="00CA1226" w:rsidRDefault="00CA1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31F8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得到相关专业学生认可，成为学生必备</w:t>
            </w:r>
          </w:p>
        </w:tc>
      </w:tr>
      <w:tr w:rsidR="00CA1226" w14:paraId="319B1782" w14:textId="77777777" w:rsidTr="00CA1226">
        <w:trPr>
          <w:trHeight w:val="440"/>
          <w:jc w:val="center"/>
        </w:trPr>
        <w:tc>
          <w:tcPr>
            <w:tcW w:w="13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39EE" w14:textId="77777777" w:rsidR="00CA1226" w:rsidRDefault="00CA1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附加项：具有电子图书版本和应用</w:t>
            </w:r>
          </w:p>
        </w:tc>
      </w:tr>
    </w:tbl>
    <w:p w14:paraId="25E1AAF9" w14:textId="77777777" w:rsidR="00770955" w:rsidRPr="00CA1226" w:rsidRDefault="00770955"/>
    <w:sectPr w:rsidR="00770955" w:rsidRPr="00CA1226" w:rsidSect="00CA12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63B8" w14:textId="77777777" w:rsidR="00C97011" w:rsidRDefault="00C97011" w:rsidP="006B7A90">
      <w:r>
        <w:separator/>
      </w:r>
    </w:p>
  </w:endnote>
  <w:endnote w:type="continuationSeparator" w:id="0">
    <w:p w14:paraId="1166DF13" w14:textId="77777777" w:rsidR="00C97011" w:rsidRDefault="00C97011" w:rsidP="006B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9E55" w14:textId="77777777" w:rsidR="00C97011" w:rsidRDefault="00C97011" w:rsidP="006B7A90">
      <w:r>
        <w:separator/>
      </w:r>
    </w:p>
  </w:footnote>
  <w:footnote w:type="continuationSeparator" w:id="0">
    <w:p w14:paraId="619712D8" w14:textId="77777777" w:rsidR="00C97011" w:rsidRDefault="00C97011" w:rsidP="006B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F1"/>
    <w:rsid w:val="000C5B55"/>
    <w:rsid w:val="00111A34"/>
    <w:rsid w:val="001A5255"/>
    <w:rsid w:val="00326E25"/>
    <w:rsid w:val="003975C8"/>
    <w:rsid w:val="003A14F1"/>
    <w:rsid w:val="003A2DF0"/>
    <w:rsid w:val="00646F2F"/>
    <w:rsid w:val="00680E5D"/>
    <w:rsid w:val="006B7A90"/>
    <w:rsid w:val="00770955"/>
    <w:rsid w:val="00B03157"/>
    <w:rsid w:val="00C97011"/>
    <w:rsid w:val="00CA1226"/>
    <w:rsid w:val="00D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A2E13"/>
  <w15:chartTrackingRefBased/>
  <w15:docId w15:val="{F7B2782C-DA00-4060-B113-58852CF7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白 雪飞</cp:lastModifiedBy>
  <cp:revision>15</cp:revision>
  <dcterms:created xsi:type="dcterms:W3CDTF">2020-11-21T07:05:00Z</dcterms:created>
  <dcterms:modified xsi:type="dcterms:W3CDTF">2025-07-02T07:09:00Z</dcterms:modified>
</cp:coreProperties>
</file>