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544FC">
      <w:pPr>
        <w:autoSpaceDE w:val="0"/>
        <w:autoSpaceDN w:val="0"/>
        <w:spacing w:before="100" w:beforeAutospacing="1" w:after="100" w:afterAutospacing="1" w:line="392" w:lineRule="exact"/>
        <w:ind w:left="120"/>
        <w:jc w:val="left"/>
        <w:outlineLvl w:val="2"/>
        <w:rPr>
          <w:rFonts w:ascii="黑体" w:hAnsi="黑体" w:eastAsia="黑体" w:cs="宋体"/>
          <w:kern w:val="0"/>
          <w:sz w:val="32"/>
          <w:szCs w:val="32"/>
        </w:rPr>
      </w:pPr>
      <w:r>
        <w:rPr>
          <w:rFonts w:hint="eastAsia" w:ascii="黑体" w:hAnsi="黑体" w:eastAsia="黑体" w:cs="宋体"/>
          <w:kern w:val="0"/>
          <w:sz w:val="32"/>
          <w:szCs w:val="32"/>
        </w:rPr>
        <w:t>附件3</w:t>
      </w:r>
    </w:p>
    <w:p w14:paraId="1C34331E">
      <w:pPr>
        <w:autoSpaceDE w:val="0"/>
        <w:autoSpaceDN w:val="0"/>
        <w:spacing w:before="205" w:line="360" w:lineRule="auto"/>
        <w:jc w:val="center"/>
        <w:rPr>
          <w:rFonts w:ascii="小标宋" w:hAnsi="仿宋_GB2312" w:eastAsia="小标宋" w:cs="仿宋_GB2312"/>
          <w:bCs/>
          <w:kern w:val="0"/>
          <w:sz w:val="32"/>
          <w:szCs w:val="32"/>
        </w:rPr>
      </w:pPr>
      <w:r>
        <w:rPr>
          <w:rFonts w:hint="eastAsia" w:ascii="小标宋" w:hAnsi="宋体" w:eastAsia="小标宋" w:cs="宋体"/>
          <w:bCs/>
          <w:kern w:val="0"/>
          <w:sz w:val="32"/>
          <w:szCs w:val="32"/>
        </w:rPr>
        <w:t>中国科学院半导体研究所联培生或毕设生安全协议</w:t>
      </w:r>
    </w:p>
    <w:p w14:paraId="1999C8E3">
      <w:pPr>
        <w:autoSpaceDE w:val="0"/>
        <w:autoSpaceDN w:val="0"/>
        <w:spacing w:before="2"/>
        <w:jc w:val="left"/>
        <w:rPr>
          <w:rFonts w:ascii="仿宋" w:hAnsi="宋体" w:eastAsia="宋体" w:cs="宋体"/>
          <w:b/>
          <w:kern w:val="0"/>
          <w:sz w:val="17"/>
          <w:szCs w:val="17"/>
        </w:rPr>
      </w:pPr>
      <w:r>
        <w:rPr>
          <w:rFonts w:hint="eastAsia" w:ascii="仿宋" w:hAnsi="宋体" w:eastAsia="宋体" w:cs="宋体"/>
          <w:b/>
          <w:kern w:val="0"/>
          <w:sz w:val="17"/>
          <w:szCs w:val="17"/>
        </w:rPr>
        <w:t xml:space="preserve"> </w:t>
      </w:r>
    </w:p>
    <w:p w14:paraId="3BBC6EC7">
      <w:pPr>
        <w:autoSpaceDE w:val="0"/>
        <w:autoSpaceDN w:val="0"/>
        <w:spacing w:before="15" w:line="408" w:lineRule="auto"/>
        <w:ind w:left="120" w:right="254" w:firstLine="559"/>
        <w:rPr>
          <w:rFonts w:ascii="仿宋_GB2312" w:hAnsi="宋体" w:eastAsia="仿宋_GB2312" w:cs="宋体"/>
          <w:kern w:val="0"/>
          <w:sz w:val="28"/>
          <w:szCs w:val="28"/>
        </w:rPr>
      </w:pPr>
      <w:r>
        <w:rPr>
          <w:rFonts w:hint="eastAsia" w:ascii="仿宋_GB2312" w:hAnsi="宋体" w:eastAsia="仿宋_GB2312" w:cs="宋体"/>
          <w:kern w:val="0"/>
          <w:sz w:val="28"/>
          <w:szCs w:val="28"/>
        </w:rPr>
        <w:t>为进一步强化学生安全管理，增强学生安全意识和社会责任，确保学生人身安全，筑牢研究所安全底线，根据半导体所安全管理相关规定，现与学生签订如下安全协议：</w:t>
      </w:r>
    </w:p>
    <w:p w14:paraId="46F2989E">
      <w:pPr>
        <w:autoSpaceDE w:val="0"/>
        <w:autoSpaceDN w:val="0"/>
        <w:spacing w:before="62" w:line="408" w:lineRule="auto"/>
        <w:ind w:left="120" w:firstLine="559"/>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一、本协议所指学生包括但不限于联培生、毕设生、各类实习生等(以下简称学生)。</w:t>
      </w:r>
    </w:p>
    <w:p w14:paraId="63D5B472">
      <w:pPr>
        <w:autoSpaceDE w:val="0"/>
        <w:autoSpaceDN w:val="0"/>
        <w:spacing w:before="61" w:line="408" w:lineRule="auto"/>
        <w:ind w:left="120" w:right="253" w:firstLine="559"/>
        <w:rPr>
          <w:rFonts w:ascii="仿宋_GB2312" w:hAnsi="宋体" w:eastAsia="仿宋_GB2312" w:cs="宋体"/>
          <w:kern w:val="0"/>
          <w:sz w:val="28"/>
          <w:szCs w:val="28"/>
        </w:rPr>
      </w:pPr>
      <w:r>
        <w:rPr>
          <w:rFonts w:hint="eastAsia" w:ascii="仿宋_GB2312" w:hAnsi="宋体" w:eastAsia="仿宋_GB2312" w:cs="宋体"/>
          <w:kern w:val="0"/>
          <w:sz w:val="28"/>
          <w:szCs w:val="28"/>
        </w:rPr>
        <w:t>二、学生应严格遵守国家各项法律法规，遵守社会公德，增强责任意识，注意交通安全，避免人身意外及安全事故发生。不得非法组织、参与聚众、游行、集会、抗议等活动，不得通过网络或其他渠道发表或宣传不当言论。提高网络安全意识，防范电信诈骗。</w:t>
      </w:r>
    </w:p>
    <w:p w14:paraId="18786B75">
      <w:pPr>
        <w:autoSpaceDE w:val="0"/>
        <w:autoSpaceDN w:val="0"/>
        <w:spacing w:before="61" w:line="408" w:lineRule="auto"/>
        <w:ind w:left="120" w:right="115" w:firstLine="559"/>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所有进入半导体所园区学习和工作、生活的学生应严格遵守研究所安全管理各项规章制度和纪律要求。按时参加安全培训和警示教育，严格遵守实验场所安全规定，明晰安全要求。使用仪器设备前须经过培训，掌握操作流程和工艺要求后方可操作。尤其须严格遵守危化品安全规定。学生因违反相关规定或纪律要求或其他由学生自身原因造成人身伤害或财产损失的，一切责任由学生自行承担。</w:t>
      </w:r>
    </w:p>
    <w:p w14:paraId="5EBF2C83">
      <w:pPr>
        <w:autoSpaceDE w:val="0"/>
        <w:autoSpaceDN w:val="0"/>
        <w:spacing w:before="62" w:line="408" w:lineRule="auto"/>
        <w:ind w:left="120" w:right="119" w:firstLine="559"/>
        <w:rPr>
          <w:rFonts w:ascii="仿宋_GB2312" w:hAnsi="宋体" w:eastAsia="仿宋_GB2312" w:cs="宋体"/>
          <w:kern w:val="0"/>
          <w:sz w:val="28"/>
          <w:szCs w:val="28"/>
        </w:rPr>
      </w:pPr>
      <w:r>
        <w:rPr>
          <w:rFonts w:hint="eastAsia" w:ascii="仿宋_GB2312" w:hAnsi="宋体" w:eastAsia="仿宋_GB2312" w:cs="宋体"/>
          <w:kern w:val="0"/>
          <w:sz w:val="28"/>
          <w:szCs w:val="28"/>
        </w:rPr>
        <w:t>四、学生在学期间离所外出进行学习、出差、参加学术活动、求职等，必须提前向导师及有关部门请假。离所时间超过3天或者离开北京的，</w:t>
      </w:r>
      <w:r>
        <w:rPr>
          <w:rFonts w:hint="eastAsia" w:ascii="仿宋_GB2312" w:hAnsi="宋体" w:eastAsia="仿宋_GB2312" w:cs="宋体"/>
          <w:kern w:val="0"/>
          <w:sz w:val="28"/>
          <w:szCs w:val="28"/>
          <w:lang w:val="en-US" w:eastAsia="zh-CN"/>
        </w:rPr>
        <w:t>须</w:t>
      </w:r>
      <w:r>
        <w:rPr>
          <w:rFonts w:hint="eastAsia" w:ascii="仿宋_GB2312" w:hAnsi="宋体" w:eastAsia="仿宋_GB2312" w:cs="宋体"/>
          <w:kern w:val="0"/>
          <w:sz w:val="28"/>
          <w:szCs w:val="28"/>
        </w:rPr>
        <w:t>事前征求导师同意后向人事教育处提交申请，经审批同</w:t>
      </w:r>
      <w:bookmarkStart w:id="0" w:name="_GoBack"/>
      <w:bookmarkEnd w:id="0"/>
      <w:r>
        <w:rPr>
          <w:rFonts w:hint="eastAsia" w:ascii="仿宋_GB2312" w:hAnsi="宋体" w:eastAsia="仿宋_GB2312" w:cs="宋体"/>
          <w:kern w:val="0"/>
          <w:sz w:val="28"/>
          <w:szCs w:val="28"/>
        </w:rPr>
        <w:t>意后方可外出。外出期间须遵守当地的各项管理规定，注意人身和财产安全。未经研究所批准擅自离所的，一切后果由学生自行承担，并追究导师相关责任。</w:t>
      </w:r>
    </w:p>
    <w:p w14:paraId="12A1AD3E">
      <w:pPr>
        <w:autoSpaceDE w:val="0"/>
        <w:autoSpaceDN w:val="0"/>
        <w:spacing w:before="61" w:line="408" w:lineRule="auto"/>
        <w:ind w:left="120" w:right="256" w:firstLine="559"/>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在研究所集中管理的公寓住宿的学生，须遵守研究所安全管理和公寓住宿管理的各项规章制度，注意安全用电、防火防盗及人身安全。学生因未遵守安全管理和公寓管理规定或其他由学生自身原因造成的安全事故，一切责任由学生自行承担。</w:t>
      </w:r>
    </w:p>
    <w:p w14:paraId="671B8297">
      <w:pPr>
        <w:autoSpaceDE w:val="0"/>
        <w:autoSpaceDN w:val="0"/>
        <w:spacing w:before="61" w:line="408" w:lineRule="auto"/>
        <w:ind w:left="120" w:right="256" w:firstLine="559"/>
        <w:rPr>
          <w:rFonts w:ascii="仿宋_GB2312" w:hAnsi="宋体" w:eastAsia="仿宋_GB2312" w:cs="宋体"/>
          <w:kern w:val="0"/>
          <w:sz w:val="28"/>
          <w:szCs w:val="28"/>
        </w:rPr>
      </w:pPr>
      <w:r>
        <w:rPr>
          <w:rFonts w:hint="eastAsia" w:ascii="仿宋_GB2312" w:hAnsi="宋体" w:eastAsia="仿宋_GB2312" w:cs="宋体"/>
          <w:kern w:val="0"/>
          <w:sz w:val="28"/>
          <w:szCs w:val="28"/>
        </w:rPr>
        <w:t>六、未在研究所集中管理的公寓住宿的学生，应遵守居住地的各项规章制度，注意安全用电、防火防盗及人身安全。一旦发生安全事故，责任由学生自行承担。</w:t>
      </w:r>
    </w:p>
    <w:p w14:paraId="256DD55D">
      <w:pPr>
        <w:autoSpaceDE w:val="0"/>
        <w:autoSpaceDN w:val="0"/>
        <w:spacing w:before="74" w:line="408" w:lineRule="auto"/>
        <w:ind w:left="120" w:right="115" w:firstLine="559"/>
        <w:rPr>
          <w:rFonts w:ascii="仿宋_GB2312" w:hAnsi="宋体" w:eastAsia="仿宋_GB2312" w:cs="宋体"/>
          <w:kern w:val="0"/>
          <w:sz w:val="28"/>
          <w:szCs w:val="28"/>
        </w:rPr>
      </w:pPr>
      <w:r>
        <w:rPr>
          <w:rFonts w:hint="eastAsia" w:ascii="仿宋_GB2312" w:hAnsi="宋体" w:eastAsia="仿宋_GB2312" w:cs="宋体"/>
          <w:kern w:val="0"/>
          <w:sz w:val="28"/>
          <w:szCs w:val="28"/>
        </w:rPr>
        <w:t>七、严格按照“谁接收，谁负责”、“谁派出，谁负责”的原则，落实安全主体责任。导师是学生安全管理的第一责任人，应随时关注学生的思想动态和学习、工作、生活、住宿以及行踪等情况，及时发现风险隐患，落实防范措施。</w:t>
      </w:r>
    </w:p>
    <w:p w14:paraId="019F29F4">
      <w:pPr>
        <w:autoSpaceDE w:val="0"/>
        <w:autoSpaceDN w:val="0"/>
        <w:spacing w:before="74" w:line="408" w:lineRule="auto"/>
        <w:ind w:left="120" w:right="115" w:firstLine="559"/>
        <w:rPr>
          <w:rFonts w:ascii="仿宋_GB2312" w:hAnsi="宋体" w:eastAsia="仿宋_GB2312" w:cs="宋体"/>
          <w:kern w:val="0"/>
          <w:sz w:val="28"/>
          <w:szCs w:val="28"/>
        </w:rPr>
      </w:pPr>
      <w:r>
        <w:rPr>
          <w:rFonts w:hint="eastAsia" w:ascii="仿宋_GB2312" w:hAnsi="宋体" w:eastAsia="仿宋_GB2312" w:cs="宋体"/>
          <w:kern w:val="0"/>
          <w:sz w:val="28"/>
          <w:szCs w:val="28"/>
        </w:rPr>
        <w:t>八、本协议一式四份，学生、导师、人事教育处、基建园区处各执一份。</w:t>
      </w:r>
    </w:p>
    <w:p w14:paraId="52192EF6">
      <w:pPr>
        <w:autoSpaceDE w:val="0"/>
        <w:autoSpaceDN w:val="0"/>
        <w:ind w:left="120"/>
        <w:jc w:val="left"/>
        <w:rPr>
          <w:rFonts w:ascii="仿宋_GB2312" w:hAnsi="宋体" w:eastAsia="仿宋_GB2312" w:cs="宋体"/>
          <w:kern w:val="0"/>
          <w:sz w:val="28"/>
          <w:szCs w:val="28"/>
        </w:rPr>
      </w:pPr>
    </w:p>
    <w:p w14:paraId="2B2B6B7C">
      <w:pPr>
        <w:autoSpaceDE w:val="0"/>
        <w:autoSpaceDN w:val="0"/>
        <w:ind w:left="12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学生签字:</w:t>
      </w:r>
    </w:p>
    <w:p w14:paraId="3BC74A5D">
      <w:pPr>
        <w:autoSpaceDE w:val="0"/>
        <w:autoSpaceDN w:val="0"/>
        <w:jc w:val="left"/>
        <w:rPr>
          <w:rFonts w:ascii="仿宋_GB2312" w:hAnsi="宋体" w:eastAsia="宋体" w:cs="宋体"/>
          <w:kern w:val="0"/>
          <w:sz w:val="28"/>
          <w:szCs w:val="28"/>
        </w:rPr>
      </w:pPr>
      <w:r>
        <w:rPr>
          <w:rFonts w:hint="eastAsia" w:ascii="仿宋_GB2312" w:hAnsi="宋体" w:eastAsia="宋体" w:cs="宋体"/>
          <w:kern w:val="0"/>
          <w:sz w:val="28"/>
          <w:szCs w:val="28"/>
        </w:rPr>
        <w:t xml:space="preserve"> </w:t>
      </w:r>
    </w:p>
    <w:p w14:paraId="677CB537">
      <w:pPr>
        <w:autoSpaceDE w:val="0"/>
        <w:autoSpaceDN w:val="0"/>
        <w:ind w:left="12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接收导师签字:</w:t>
      </w:r>
    </w:p>
    <w:p w14:paraId="3640DA3E">
      <w:pPr>
        <w:autoSpaceDE w:val="0"/>
        <w:autoSpaceDN w:val="0"/>
        <w:jc w:val="left"/>
        <w:rPr>
          <w:rFonts w:ascii="仿宋_GB2312" w:hAnsi="宋体" w:eastAsia="宋体" w:cs="宋体"/>
          <w:kern w:val="0"/>
          <w:sz w:val="28"/>
          <w:szCs w:val="28"/>
        </w:rPr>
      </w:pPr>
      <w:r>
        <w:rPr>
          <w:rFonts w:hint="eastAsia" w:ascii="仿宋_GB2312" w:hAnsi="宋体" w:eastAsia="宋体" w:cs="宋体"/>
          <w:kern w:val="0"/>
          <w:sz w:val="28"/>
          <w:szCs w:val="28"/>
        </w:rPr>
        <w:t xml:space="preserve"> </w:t>
      </w:r>
    </w:p>
    <w:p w14:paraId="71015F80">
      <w:pPr>
        <w:autoSpaceDE w:val="0"/>
        <w:autoSpaceDN w:val="0"/>
        <w:ind w:left="12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人事教育处负责人签字：</w:t>
      </w:r>
    </w:p>
    <w:p w14:paraId="5CB9AFAE">
      <w:pPr>
        <w:autoSpaceDE w:val="0"/>
        <w:autoSpaceDN w:val="0"/>
        <w:jc w:val="left"/>
        <w:rPr>
          <w:rFonts w:ascii="仿宋_GB2312" w:hAnsi="宋体" w:eastAsia="宋体" w:cs="宋体"/>
          <w:kern w:val="0"/>
          <w:sz w:val="28"/>
          <w:szCs w:val="28"/>
        </w:rPr>
      </w:pPr>
      <w:r>
        <w:rPr>
          <w:rFonts w:hint="eastAsia" w:ascii="仿宋_GB2312" w:hAnsi="宋体" w:eastAsia="宋体" w:cs="宋体"/>
          <w:kern w:val="0"/>
          <w:sz w:val="28"/>
          <w:szCs w:val="28"/>
        </w:rPr>
        <w:t xml:space="preserve"> </w:t>
      </w:r>
    </w:p>
    <w:p w14:paraId="5A957B8E">
      <w:pPr>
        <w:autoSpaceDE w:val="0"/>
        <w:autoSpaceDN w:val="0"/>
        <w:ind w:left="12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基建园区处负责人签字：</w:t>
      </w:r>
    </w:p>
    <w:p w14:paraId="33B1CC28">
      <w:pPr>
        <w:autoSpaceDE w:val="0"/>
        <w:autoSpaceDN w:val="0"/>
        <w:jc w:val="left"/>
        <w:rPr>
          <w:rFonts w:ascii="仿宋_GB2312" w:hAnsi="宋体" w:eastAsia="宋体" w:cs="宋体"/>
          <w:kern w:val="0"/>
          <w:sz w:val="28"/>
          <w:szCs w:val="28"/>
        </w:rPr>
      </w:pPr>
      <w:r>
        <w:rPr>
          <w:rFonts w:hint="eastAsia" w:ascii="仿宋_GB2312" w:hAnsi="宋体" w:eastAsia="宋体" w:cs="宋体"/>
          <w:kern w:val="0"/>
          <w:sz w:val="28"/>
          <w:szCs w:val="28"/>
        </w:rPr>
        <w:t xml:space="preserve"> </w:t>
      </w:r>
    </w:p>
    <w:p w14:paraId="46F1DEA4">
      <w:pPr>
        <w:autoSpaceDE w:val="0"/>
        <w:autoSpaceDN w:val="0"/>
        <w:spacing w:before="1"/>
        <w:ind w:left="2"/>
        <w:jc w:val="right"/>
      </w:pPr>
      <w:r>
        <w:rPr>
          <w:rFonts w:hint="eastAsia" w:ascii="仿宋_GB2312" w:hAnsi="宋体" w:eastAsia="仿宋_GB2312" w:cs="宋体"/>
          <w:kern w:val="0"/>
          <w:sz w:val="28"/>
          <w:szCs w:val="28"/>
        </w:rPr>
        <w:t>日期:</w:t>
      </w:r>
      <w:r>
        <w:rPr>
          <w:rFonts w:hint="eastAsia" w:ascii="仿宋_GB2312" w:hAnsi="宋体" w:eastAsia="仿宋_GB2312" w:cs="宋体"/>
          <w:kern w:val="0"/>
          <w:sz w:val="28"/>
          <w:szCs w:val="28"/>
        </w:rPr>
        <w:tab/>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 xml:space="preserve">月 </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C9"/>
    <w:rsid w:val="00032728"/>
    <w:rsid w:val="00034944"/>
    <w:rsid w:val="00051CA5"/>
    <w:rsid w:val="00100CDB"/>
    <w:rsid w:val="002540B9"/>
    <w:rsid w:val="00273833"/>
    <w:rsid w:val="00410539"/>
    <w:rsid w:val="00437F7B"/>
    <w:rsid w:val="004D175A"/>
    <w:rsid w:val="00525954"/>
    <w:rsid w:val="005954F9"/>
    <w:rsid w:val="005C4B08"/>
    <w:rsid w:val="005D62C6"/>
    <w:rsid w:val="005E726F"/>
    <w:rsid w:val="007E2C95"/>
    <w:rsid w:val="008167CD"/>
    <w:rsid w:val="00992347"/>
    <w:rsid w:val="009B6BC3"/>
    <w:rsid w:val="00A707C8"/>
    <w:rsid w:val="00A71C2B"/>
    <w:rsid w:val="00A902E3"/>
    <w:rsid w:val="00B65F56"/>
    <w:rsid w:val="00B85821"/>
    <w:rsid w:val="00B96586"/>
    <w:rsid w:val="00BD5964"/>
    <w:rsid w:val="00C85B2D"/>
    <w:rsid w:val="00DC029B"/>
    <w:rsid w:val="00E073D3"/>
    <w:rsid w:val="00EF50C9"/>
    <w:rsid w:val="00F9081A"/>
    <w:rsid w:val="50330397"/>
    <w:rsid w:val="7FC9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934</Words>
  <Characters>934</Characters>
  <Lines>6</Lines>
  <Paragraphs>1</Paragraphs>
  <TotalTime>18</TotalTime>
  <ScaleCrop>false</ScaleCrop>
  <LinksUpToDate>false</LinksUpToDate>
  <CharactersWithSpaces>947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2025-02-20T00:39:00Z</dcterms:created>
  <dc:creator>徐艳坤</dc:creator>
  <cp:lastModifiedBy>Xu Yankun</cp:lastModifiedBy>
  <cp:lastPrinted>2025-02-19T08:47:00Z</cp:lastPrinted>
  <dcterms:modified xsi:type="dcterms:W3CDTF">2025-02-25T07:14:06Z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eyJoZGlkIjoiNDljYWU0ZGZiNDVjZDY2ZGY1NzMwZDM4YjBiYmIzOTgiLCJ1c2VySWQiOiIzMjA2MDY1NzQifQ==</vt:lpwstr>
  </property>
  <property fmtid="{D5CDD505-2E9C-101B-9397-08002B2CF9AE}" pid="3" name="KSOProductBuildVer">
    <vt:lpwstr>2052-12.1.0.20305</vt:lpwstr>
  </property>
  <property fmtid="{D5CDD505-2E9C-101B-9397-08002B2CF9AE}" pid="4" name="ICV">
    <vt:lpwstr>A4CC128F38D244F6915DDE6C541A51B0_12</vt:lpwstr>
  </property>
</Properties>
</file>