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0C9B8">
      <w:pPr>
        <w:adjustRightInd w:val="0"/>
        <w:snapToGrid w:val="0"/>
        <w:spacing w:line="240" w:lineRule="atLeas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岗位设置与岗位等级</w:t>
      </w:r>
    </w:p>
    <w:p w14:paraId="1CC746C4">
      <w:pPr>
        <w:adjustRightInd w:val="0"/>
        <w:snapToGrid w:val="0"/>
        <w:spacing w:beforeLines="50" w:line="360" w:lineRule="auto"/>
        <w:ind w:firstLine="503" w:firstLineChars="179"/>
        <w:rPr>
          <w:rFonts w:hint="eastAsia" w:ascii="黑体" w:eastAsia="黑体"/>
          <w:b/>
          <w:bCs/>
          <w:color w:val="000000"/>
          <w:sz w:val="30"/>
          <w:szCs w:val="32"/>
        </w:rPr>
      </w:pPr>
      <w:r>
        <w:rPr>
          <w:rFonts w:hint="eastAsia" w:ascii="黑体" w:eastAsia="黑体"/>
          <w:b/>
          <w:bCs/>
          <w:color w:val="000000"/>
          <w:sz w:val="30"/>
          <w:szCs w:val="32"/>
        </w:rPr>
        <w:t>一、自然科学研究系列、工程技术系列岗位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2013"/>
        <w:gridCol w:w="2598"/>
        <w:gridCol w:w="3303"/>
      </w:tblGrid>
      <w:tr w14:paraId="1CFD6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8709D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岗</w:t>
            </w:r>
            <w:r>
              <w:rPr>
                <w:rFonts w:hint="eastAsia"/>
                <w:b/>
                <w:bCs/>
                <w:color w:val="000000"/>
                <w:sz w:val="24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4"/>
                <w:szCs w:val="28"/>
              </w:rPr>
              <w:t>位</w:t>
            </w: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BF0BB6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8"/>
              </w:rPr>
              <w:t>国家通用</w:t>
            </w:r>
            <w:r>
              <w:rPr>
                <w:b/>
                <w:bCs/>
                <w:color w:val="000000"/>
                <w:sz w:val="24"/>
                <w:szCs w:val="28"/>
              </w:rPr>
              <w:t>专业</w:t>
            </w:r>
          </w:p>
          <w:p w14:paraId="22D383B5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技术</w:t>
            </w:r>
            <w:r>
              <w:rPr>
                <w:rFonts w:hint="eastAsia"/>
                <w:b/>
                <w:bCs/>
                <w:color w:val="000000"/>
                <w:sz w:val="24"/>
                <w:szCs w:val="28"/>
              </w:rPr>
              <w:t>岗位</w:t>
            </w:r>
            <w:r>
              <w:rPr>
                <w:b/>
                <w:bCs/>
                <w:color w:val="000000"/>
                <w:sz w:val="24"/>
                <w:szCs w:val="28"/>
              </w:rPr>
              <w:t>等级</w:t>
            </w:r>
          </w:p>
        </w:tc>
        <w:tc>
          <w:tcPr>
            <w:tcW w:w="5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04A550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8"/>
              </w:rPr>
              <w:t>岗 位 等 级</w:t>
            </w:r>
          </w:p>
        </w:tc>
      </w:tr>
      <w:tr w14:paraId="6093A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657CC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201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A9E725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4B90F2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自然科学研究系列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E718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8"/>
              </w:rPr>
              <w:t>工程技术系列</w:t>
            </w:r>
          </w:p>
        </w:tc>
      </w:tr>
      <w:tr w14:paraId="444C2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25D22B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正高级专业技术岗位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5C82A2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一级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8"/>
                <w:vertAlign w:val="superscript"/>
              </w:rPr>
              <w:t>※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0C0778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研究员一级</w:t>
            </w:r>
            <w:r>
              <w:rPr>
                <w:rFonts w:hint="eastAsia"/>
                <w:color w:val="000000"/>
                <w:sz w:val="24"/>
                <w:szCs w:val="28"/>
              </w:rPr>
              <w:t>（科技岗位）</w:t>
            </w:r>
          </w:p>
        </w:tc>
        <w:tc>
          <w:tcPr>
            <w:tcW w:w="33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22F7654">
            <w:pPr>
              <w:spacing w:line="276" w:lineRule="auto"/>
              <w:jc w:val="center"/>
              <w:rPr>
                <w:rFonts w:hint="eastAsia"/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正高级工程师一级（科技岗位）</w:t>
            </w:r>
          </w:p>
        </w:tc>
      </w:tr>
      <w:tr w14:paraId="254D2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8DE3E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C19A7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二级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B46DAD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研究员二级</w:t>
            </w:r>
          </w:p>
        </w:tc>
        <w:tc>
          <w:tcPr>
            <w:tcW w:w="33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F5F3484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正高级工程师二级</w:t>
            </w:r>
          </w:p>
        </w:tc>
      </w:tr>
      <w:tr w14:paraId="62CB3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4E76B5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48B32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三级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36DE34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研究员三级</w:t>
            </w:r>
          </w:p>
        </w:tc>
        <w:tc>
          <w:tcPr>
            <w:tcW w:w="33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9C016B2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正高级工程师三级</w:t>
            </w:r>
          </w:p>
        </w:tc>
      </w:tr>
      <w:tr w14:paraId="2FD14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6818C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FE24BF2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四级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C02EC9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研究员四级</w:t>
            </w:r>
          </w:p>
        </w:tc>
        <w:tc>
          <w:tcPr>
            <w:tcW w:w="33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BBA7540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正高级工程师四级</w:t>
            </w:r>
          </w:p>
        </w:tc>
      </w:tr>
      <w:tr w14:paraId="5AE87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E6EF4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副高级专业技术岗位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54EC5C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五级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107BC8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副研究员一级</w:t>
            </w:r>
          </w:p>
        </w:tc>
        <w:tc>
          <w:tcPr>
            <w:tcW w:w="33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9EE28E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高级工程师一级</w:t>
            </w:r>
          </w:p>
        </w:tc>
      </w:tr>
      <w:tr w14:paraId="6BF1D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A6799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14EF6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六级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EC7CF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副研究员二级</w:t>
            </w:r>
          </w:p>
        </w:tc>
        <w:tc>
          <w:tcPr>
            <w:tcW w:w="33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B2A4D94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高级工程师二级</w:t>
            </w:r>
          </w:p>
        </w:tc>
      </w:tr>
      <w:tr w14:paraId="3040D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2EF07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9786B6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七级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B1903E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副研究员三级</w:t>
            </w:r>
          </w:p>
        </w:tc>
        <w:tc>
          <w:tcPr>
            <w:tcW w:w="33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1D3A30E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高级工程师三级</w:t>
            </w:r>
          </w:p>
        </w:tc>
      </w:tr>
      <w:tr w14:paraId="20E84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C2AF57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中级专业</w:t>
            </w:r>
          </w:p>
          <w:p w14:paraId="30DF4F1E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技术岗位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7CF26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八级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5ACD04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助理研究员一级</w:t>
            </w:r>
          </w:p>
        </w:tc>
        <w:tc>
          <w:tcPr>
            <w:tcW w:w="33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D261F49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工程师一级</w:t>
            </w:r>
          </w:p>
        </w:tc>
      </w:tr>
      <w:tr w14:paraId="7E697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E6A7CC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AB300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九级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C60613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助理研究员二级</w:t>
            </w:r>
          </w:p>
        </w:tc>
        <w:tc>
          <w:tcPr>
            <w:tcW w:w="33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320A64C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工程师二级</w:t>
            </w:r>
          </w:p>
        </w:tc>
      </w:tr>
      <w:tr w14:paraId="618AC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A15A7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ABF2D3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十级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93E4FA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助理研究员三级</w:t>
            </w:r>
          </w:p>
        </w:tc>
        <w:tc>
          <w:tcPr>
            <w:tcW w:w="33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CD34262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工程师三级</w:t>
            </w:r>
          </w:p>
        </w:tc>
      </w:tr>
      <w:tr w14:paraId="5C7BD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C78649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初级专业</w:t>
            </w:r>
          </w:p>
          <w:p w14:paraId="57CE86F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技术岗位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1CE98C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十一级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EC2191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研究实习员一级</w:t>
            </w:r>
          </w:p>
        </w:tc>
        <w:tc>
          <w:tcPr>
            <w:tcW w:w="33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5FBB048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助理工程师一级</w:t>
            </w:r>
          </w:p>
        </w:tc>
      </w:tr>
      <w:tr w14:paraId="2E186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427C">
            <w:pPr>
              <w:spacing w:line="276" w:lineRule="auto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460E55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十二级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EAEB90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研究实习员二级</w:t>
            </w:r>
          </w:p>
        </w:tc>
        <w:tc>
          <w:tcPr>
            <w:tcW w:w="3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EEB81">
            <w:pPr>
              <w:spacing w:line="276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助理工程师二级</w:t>
            </w:r>
          </w:p>
        </w:tc>
      </w:tr>
    </w:tbl>
    <w:p w14:paraId="3E70D0FB">
      <w:pPr>
        <w:adjustRightInd w:val="0"/>
        <w:snapToGrid w:val="0"/>
        <w:spacing w:beforeLines="50" w:line="360" w:lineRule="auto"/>
        <w:ind w:firstLine="220" w:firstLineChars="100"/>
        <w:rPr>
          <w:bCs/>
          <w:color w:val="000000"/>
          <w:sz w:val="24"/>
          <w:szCs w:val="28"/>
        </w:rPr>
      </w:pPr>
      <w:r>
        <w:rPr>
          <w:rFonts w:hint="eastAsia" w:ascii="宋体" w:hAnsi="宋体"/>
          <w:bCs/>
          <w:color w:val="000000"/>
          <w:sz w:val="24"/>
          <w:szCs w:val="28"/>
          <w:vertAlign w:val="superscript"/>
        </w:rPr>
        <w:t>※</w:t>
      </w:r>
      <w:r>
        <w:rPr>
          <w:rFonts w:hint="eastAsia"/>
          <w:bCs/>
          <w:color w:val="000000"/>
          <w:sz w:val="24"/>
          <w:szCs w:val="28"/>
        </w:rPr>
        <w:t>注：专业技术一级岗位仅在科技岗位设置</w:t>
      </w:r>
    </w:p>
    <w:p w14:paraId="61571E35">
      <w:pPr>
        <w:adjustRightInd w:val="0"/>
        <w:snapToGrid w:val="0"/>
        <w:spacing w:beforeLines="50" w:line="360" w:lineRule="auto"/>
        <w:ind w:firstLine="503" w:firstLineChars="179"/>
        <w:rPr>
          <w:rFonts w:hint="eastAsia" w:ascii="黑体" w:eastAsia="黑体"/>
          <w:b/>
          <w:bCs/>
          <w:color w:val="000000"/>
          <w:sz w:val="30"/>
          <w:szCs w:val="32"/>
        </w:rPr>
      </w:pPr>
      <w:r>
        <w:rPr>
          <w:rFonts w:ascii="黑体" w:eastAsia="黑体"/>
          <w:b/>
          <w:bCs/>
          <w:color w:val="000000"/>
          <w:sz w:val="30"/>
          <w:szCs w:val="32"/>
        </w:rPr>
        <w:t>二、</w:t>
      </w:r>
      <w:r>
        <w:rPr>
          <w:rFonts w:hint="eastAsia" w:ascii="黑体" w:eastAsia="黑体"/>
          <w:b/>
          <w:bCs/>
          <w:color w:val="000000"/>
          <w:sz w:val="30"/>
          <w:szCs w:val="32"/>
        </w:rPr>
        <w:t>实验技术系列、图书资料系列、编辑出版系列岗位</w:t>
      </w:r>
    </w:p>
    <w:tbl>
      <w:tblPr>
        <w:tblStyle w:val="2"/>
        <w:tblW w:w="92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993"/>
        <w:gridCol w:w="1701"/>
        <w:gridCol w:w="1842"/>
        <w:gridCol w:w="3510"/>
      </w:tblGrid>
      <w:tr w14:paraId="640DB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6D5B67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岗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b/>
                <w:bCs/>
                <w:color w:val="000000"/>
                <w:sz w:val="24"/>
              </w:rPr>
              <w:t>位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92EA"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国家通用</w:t>
            </w:r>
          </w:p>
          <w:p w14:paraId="525DDBF8"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专业技术</w:t>
            </w:r>
          </w:p>
          <w:p w14:paraId="3613857C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岗位</w:t>
            </w:r>
            <w:r>
              <w:rPr>
                <w:b/>
                <w:bCs/>
                <w:color w:val="000000"/>
                <w:sz w:val="24"/>
              </w:rPr>
              <w:t>等级</w:t>
            </w:r>
          </w:p>
        </w:tc>
        <w:tc>
          <w:tcPr>
            <w:tcW w:w="70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F4B41A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岗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       </w:t>
            </w:r>
            <w:r>
              <w:rPr>
                <w:b/>
                <w:bCs/>
                <w:color w:val="000000"/>
                <w:sz w:val="24"/>
              </w:rPr>
              <w:t>位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       等        级</w:t>
            </w:r>
          </w:p>
        </w:tc>
      </w:tr>
      <w:tr w14:paraId="11B00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3318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130C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E72B84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实验技术系列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4B0121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图书资料</w:t>
            </w:r>
            <w:r>
              <w:rPr>
                <w:b/>
                <w:bCs/>
                <w:color w:val="000000"/>
                <w:sz w:val="24"/>
              </w:rPr>
              <w:t>系列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9B9DA8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编辑出版</w:t>
            </w:r>
            <w:r>
              <w:rPr>
                <w:b/>
                <w:bCs/>
                <w:color w:val="000000"/>
                <w:sz w:val="24"/>
              </w:rPr>
              <w:t>系列</w:t>
            </w:r>
          </w:p>
        </w:tc>
      </w:tr>
      <w:tr w14:paraId="40953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AC96F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正高级专业技术岗位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EAA0FD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8"/>
              </w:rPr>
              <w:t>二级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BADA5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2D37C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F4FEDB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 w14:paraId="4F97F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2BB16"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49198D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三级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E623A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40403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E10A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 w14:paraId="5CB8E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10B9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7F8A0C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四级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5CE1CC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正高级实验师</w:t>
            </w:r>
          </w:p>
          <w:p w14:paraId="3D5F7D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四级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BCE92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研究馆员四级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82788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编审四级</w:t>
            </w:r>
          </w:p>
        </w:tc>
      </w:tr>
      <w:tr w14:paraId="064F1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544227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副高级专业技术岗位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331969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五级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B7B4B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高级实验师一级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B1089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副研究馆员一级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1F28E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副编审一级</w:t>
            </w:r>
          </w:p>
        </w:tc>
      </w:tr>
      <w:tr w14:paraId="3D391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F648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0547B9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六级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E18BD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高级实验师二级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82112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副研究馆员二级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301DF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副编审二级</w:t>
            </w:r>
          </w:p>
        </w:tc>
      </w:tr>
      <w:tr w14:paraId="3E605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D273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6F7DDC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七级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23058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高级实验师三级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54D82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副研究馆员三级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F5505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副编审三级</w:t>
            </w:r>
          </w:p>
        </w:tc>
      </w:tr>
      <w:tr w14:paraId="37305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09A82A"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中级专业</w:t>
            </w:r>
          </w:p>
          <w:p w14:paraId="32C5853D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技术岗位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0C0A98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八级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8DD3E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实验师一级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84FA7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馆员一级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0C50F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编辑（技术编辑、一级校对）一级</w:t>
            </w:r>
          </w:p>
        </w:tc>
      </w:tr>
      <w:tr w14:paraId="798AC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CFEF0C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F4A8F0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九级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3F42E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实验师二级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5376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馆员二级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F401C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编辑（技术编辑、一级校对）二级</w:t>
            </w:r>
          </w:p>
        </w:tc>
      </w:tr>
      <w:tr w14:paraId="2B891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27A9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0F19C4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十级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7672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实验师三级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DE992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馆员三级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07ADA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编辑（技术编辑、一级校对）三级</w:t>
            </w:r>
          </w:p>
        </w:tc>
      </w:tr>
      <w:tr w14:paraId="731B0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D9FB76"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初级专业</w:t>
            </w:r>
          </w:p>
          <w:p w14:paraId="5F0624D8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技术岗位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C698C6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十一级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8D26B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助理实验师一级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A55BD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助理馆员一级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B67F5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助理编辑（助理技术编辑、二级校对）一级</w:t>
            </w:r>
          </w:p>
        </w:tc>
      </w:tr>
      <w:tr w14:paraId="525E9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51616D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1F678D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十二级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798B8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助理实验师二级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65E65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助理馆员二级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34B83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助理编辑（助理技术编辑、二级校对）二级</w:t>
            </w:r>
          </w:p>
        </w:tc>
      </w:tr>
      <w:tr w14:paraId="38B35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  <w:jc w:val="center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08A639">
            <w:pPr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员级专业</w:t>
            </w:r>
          </w:p>
          <w:p w14:paraId="077617F5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技术岗位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4A8D9D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十三级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0917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实验员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56231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04ABB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</w:tbl>
    <w:p w14:paraId="5DFF402E">
      <w:pPr>
        <w:adjustRightInd w:val="0"/>
        <w:snapToGrid w:val="0"/>
        <w:spacing w:line="240" w:lineRule="atLeast"/>
        <w:rPr>
          <w:rFonts w:hint="eastAsia" w:ascii="宋体" w:hAnsi="宋体"/>
          <w:b/>
          <w:color w:val="000000"/>
          <w:sz w:val="36"/>
          <w:szCs w:val="36"/>
        </w:rPr>
      </w:pPr>
    </w:p>
    <w:p w14:paraId="63A727FB">
      <w:pPr>
        <w:adjustRightInd w:val="0"/>
        <w:snapToGrid w:val="0"/>
        <w:spacing w:line="240" w:lineRule="atLeast"/>
        <w:rPr>
          <w:rFonts w:hint="eastAsia" w:ascii="宋体" w:hAnsi="宋体"/>
          <w:b/>
          <w:color w:val="000000"/>
          <w:sz w:val="36"/>
          <w:szCs w:val="36"/>
        </w:rPr>
      </w:pPr>
    </w:p>
    <w:p w14:paraId="023B8129">
      <w:pPr>
        <w:adjustRightInd w:val="0"/>
        <w:snapToGrid w:val="0"/>
        <w:spacing w:line="240" w:lineRule="atLeas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岗</w:t>
      </w:r>
      <w:r>
        <w:rPr>
          <w:rFonts w:hint="eastAsia"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</w:rPr>
        <w:t>位</w:t>
      </w:r>
      <w:r>
        <w:rPr>
          <w:rFonts w:hint="eastAsia"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</w:rPr>
        <w:t>任</w:t>
      </w:r>
      <w:r>
        <w:rPr>
          <w:rFonts w:hint="eastAsia"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</w:rPr>
        <w:t>职</w:t>
      </w:r>
      <w:r>
        <w:rPr>
          <w:rFonts w:hint="eastAsia"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</w:rPr>
        <w:t>条</w:t>
      </w:r>
      <w:r>
        <w:rPr>
          <w:rFonts w:hint="eastAsia" w:ascii="宋体" w:hAnsi="宋体"/>
          <w:b/>
          <w:color w:val="00000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</w:rPr>
        <w:t>件</w:t>
      </w:r>
    </w:p>
    <w:p w14:paraId="698BF90C">
      <w:pPr>
        <w:adjustRightInd w:val="0"/>
        <w:snapToGrid w:val="0"/>
        <w:spacing w:line="240" w:lineRule="atLeast"/>
        <w:jc w:val="center"/>
        <w:rPr>
          <w:b/>
          <w:color w:val="000000"/>
          <w:sz w:val="36"/>
          <w:szCs w:val="36"/>
        </w:rPr>
      </w:pPr>
    </w:p>
    <w:p w14:paraId="71B08E1D">
      <w:pPr>
        <w:spacing w:beforeLines="50" w:afterLines="50" w:line="276" w:lineRule="auto"/>
        <w:ind w:right="-627" w:rightChars="-330"/>
        <w:rPr>
          <w:rFonts w:ascii="黑体" w:hAnsi="黑体" w:eastAsia="黑体"/>
          <w:b/>
          <w:bCs/>
          <w:color w:val="000000"/>
          <w:sz w:val="28"/>
        </w:rPr>
      </w:pPr>
      <w:r>
        <w:rPr>
          <w:rFonts w:ascii="黑体" w:hAnsi="黑体" w:eastAsia="黑体"/>
          <w:b/>
          <w:bCs/>
          <w:color w:val="000000"/>
          <w:sz w:val="28"/>
        </w:rPr>
        <w:t>一、自然科学研究系列岗位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676"/>
      </w:tblGrid>
      <w:tr w14:paraId="1C53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800" w:type="dxa"/>
            <w:vAlign w:val="center"/>
          </w:tcPr>
          <w:p w14:paraId="1B4C161E">
            <w:pPr>
              <w:spacing w:line="276" w:lineRule="auto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岗位</w:t>
            </w:r>
            <w:r>
              <w:rPr>
                <w:rFonts w:hint="eastAsia"/>
                <w:b/>
                <w:color w:val="auto"/>
                <w:sz w:val="24"/>
              </w:rPr>
              <w:t>等级</w:t>
            </w:r>
          </w:p>
        </w:tc>
        <w:tc>
          <w:tcPr>
            <w:tcW w:w="7676" w:type="dxa"/>
            <w:vAlign w:val="center"/>
          </w:tcPr>
          <w:p w14:paraId="5F3CF2C0">
            <w:pPr>
              <w:spacing w:line="276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基</w:t>
            </w:r>
            <w:r>
              <w:rPr>
                <w:rFonts w:hint="eastAsia"/>
                <w:b/>
                <w:color w:val="auto"/>
                <w:sz w:val="24"/>
              </w:rPr>
              <w:t xml:space="preserve">    </w:t>
            </w:r>
            <w:r>
              <w:rPr>
                <w:b/>
                <w:color w:val="auto"/>
                <w:sz w:val="24"/>
              </w:rPr>
              <w:t>本</w:t>
            </w:r>
            <w:r>
              <w:rPr>
                <w:rFonts w:hint="eastAsia"/>
                <w:b/>
                <w:color w:val="auto"/>
                <w:sz w:val="24"/>
              </w:rPr>
              <w:t xml:space="preserve">    </w:t>
            </w:r>
            <w:r>
              <w:rPr>
                <w:b/>
                <w:color w:val="auto"/>
                <w:sz w:val="24"/>
              </w:rPr>
              <w:t>任</w:t>
            </w:r>
            <w:r>
              <w:rPr>
                <w:rFonts w:hint="eastAsia"/>
                <w:b/>
                <w:color w:val="auto"/>
                <w:sz w:val="24"/>
              </w:rPr>
              <w:t xml:space="preserve">    </w:t>
            </w:r>
            <w:r>
              <w:rPr>
                <w:b/>
                <w:color w:val="auto"/>
                <w:sz w:val="24"/>
              </w:rPr>
              <w:t>职</w:t>
            </w:r>
            <w:r>
              <w:rPr>
                <w:rFonts w:hint="eastAsia"/>
                <w:b/>
                <w:color w:val="auto"/>
                <w:sz w:val="24"/>
              </w:rPr>
              <w:t xml:space="preserve">    </w:t>
            </w:r>
            <w:r>
              <w:rPr>
                <w:b/>
                <w:color w:val="auto"/>
                <w:sz w:val="24"/>
              </w:rPr>
              <w:t>条</w:t>
            </w:r>
            <w:r>
              <w:rPr>
                <w:rFonts w:hint="eastAsia"/>
                <w:b/>
                <w:color w:val="auto"/>
                <w:sz w:val="24"/>
              </w:rPr>
              <w:t xml:space="preserve">    </w:t>
            </w:r>
            <w:r>
              <w:rPr>
                <w:b/>
                <w:color w:val="auto"/>
                <w:sz w:val="24"/>
              </w:rPr>
              <w:t>件</w:t>
            </w:r>
          </w:p>
        </w:tc>
      </w:tr>
      <w:tr w14:paraId="11E2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800" w:type="dxa"/>
            <w:vAlign w:val="center"/>
          </w:tcPr>
          <w:p w14:paraId="2F3FB520">
            <w:pPr>
              <w:spacing w:line="276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研究员</w:t>
            </w:r>
            <w:r>
              <w:rPr>
                <w:rFonts w:hint="eastAsia"/>
                <w:b/>
                <w:color w:val="auto"/>
                <w:sz w:val="24"/>
              </w:rPr>
              <w:t>一</w:t>
            </w:r>
            <w:r>
              <w:rPr>
                <w:b/>
                <w:color w:val="auto"/>
                <w:sz w:val="24"/>
              </w:rPr>
              <w:t>级</w:t>
            </w:r>
          </w:p>
        </w:tc>
        <w:tc>
          <w:tcPr>
            <w:tcW w:w="7676" w:type="dxa"/>
          </w:tcPr>
          <w:p w14:paraId="402B8826">
            <w:pPr>
              <w:spacing w:line="480" w:lineRule="exact"/>
              <w:rPr>
                <w:rFonts w:hint="eastAsia" w:ascii="宋体" w:hAnsi="宋体"/>
                <w:i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中国科学院院士、中国工程院院士。</w:t>
            </w:r>
          </w:p>
        </w:tc>
      </w:tr>
      <w:tr w14:paraId="75C3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800" w:type="dxa"/>
            <w:vAlign w:val="center"/>
          </w:tcPr>
          <w:p w14:paraId="60715B08">
            <w:pPr>
              <w:spacing w:line="276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研究员二级</w:t>
            </w:r>
          </w:p>
        </w:tc>
        <w:tc>
          <w:tcPr>
            <w:tcW w:w="7676" w:type="dxa"/>
          </w:tcPr>
          <w:p w14:paraId="657320DB">
            <w:pPr>
              <w:spacing w:line="480" w:lineRule="exact"/>
              <w:rPr>
                <w:rFonts w:ascii="宋体" w:hAnsi="宋体"/>
                <w:i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本专业领域的领军人才，对本学科领域的学术进步或高技术创新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与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集成产生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了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重大影响，并被国内外同行认可；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须主持1项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  <w:lang w:val="en-US" w:eastAsia="zh-CN"/>
              </w:rPr>
              <w:t>在研国家重大科技任务“白名单”中的科研项目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；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任研究员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三级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岗位满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5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年，年度考核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。</w:t>
            </w:r>
          </w:p>
        </w:tc>
      </w:tr>
      <w:tr w14:paraId="6E643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800" w:type="dxa"/>
            <w:vAlign w:val="center"/>
          </w:tcPr>
          <w:p w14:paraId="16D7C83E">
            <w:pPr>
              <w:spacing w:line="276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研究员三级</w:t>
            </w:r>
          </w:p>
        </w:tc>
        <w:tc>
          <w:tcPr>
            <w:tcW w:w="7676" w:type="dxa"/>
          </w:tcPr>
          <w:p w14:paraId="4ECBFE52">
            <w:pPr>
              <w:spacing w:line="48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本学科领域的学术带头人，具有本学科系统的研究积累；取得具有一定影响的原创性科技成果或关键技术成果，或在解决国民经济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、国家安全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和社会发展的问题上，提出了有价值的新思路或新方法；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主持1项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  <w:lang w:val="en-US" w:eastAsia="zh-CN"/>
              </w:rPr>
              <w:t>在研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国家、院重要科研项目或主持1项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  <w:lang w:val="en-US" w:eastAsia="zh-CN"/>
              </w:rPr>
              <w:t>在研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留所经费不少于100万元的等效科研项目；任研究员四级岗位或任研究员岗位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满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5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，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。</w:t>
            </w:r>
          </w:p>
        </w:tc>
      </w:tr>
      <w:tr w14:paraId="5DC5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601C1FC6">
            <w:pPr>
              <w:spacing w:line="276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研究员四级</w:t>
            </w:r>
          </w:p>
        </w:tc>
        <w:tc>
          <w:tcPr>
            <w:tcW w:w="7676" w:type="dxa"/>
            <w:tcBorders>
              <w:bottom w:val="single" w:color="auto" w:sz="4" w:space="0"/>
            </w:tcBorders>
          </w:tcPr>
          <w:p w14:paraId="69BE597E">
            <w:pPr>
              <w:spacing w:line="48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有较强的科研工作能力和较深厚的研究工作积累，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具有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较高的学术水平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；主持1项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  <w:lang w:val="en-US" w:eastAsia="zh-CN"/>
              </w:rPr>
              <w:t>在研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国家、院重要科研项目或主持1项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  <w:lang w:val="en-US" w:eastAsia="zh-CN"/>
              </w:rPr>
              <w:t>在研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留所经费不少于60万元的等效科研项目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；具有独立开展国际学术交流的能力；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任副研究员满5年，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； 1991年（含）以后参加工作的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，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应具有博士学位。</w:t>
            </w:r>
          </w:p>
        </w:tc>
      </w:tr>
      <w:tr w14:paraId="3F96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1800" w:type="dxa"/>
            <w:vAlign w:val="center"/>
          </w:tcPr>
          <w:p w14:paraId="1768455C">
            <w:pPr>
              <w:spacing w:line="276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副研究员一级</w:t>
            </w:r>
          </w:p>
        </w:tc>
        <w:tc>
          <w:tcPr>
            <w:tcW w:w="7676" w:type="dxa"/>
          </w:tcPr>
          <w:p w14:paraId="3133565A">
            <w:pPr>
              <w:spacing w:line="48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主持2项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  <w:lang w:val="en-US" w:eastAsia="zh-CN"/>
              </w:rPr>
              <w:t>在研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国家、院科研项目或者主持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项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  <w:lang w:val="en-US" w:eastAsia="zh-CN"/>
              </w:rPr>
              <w:t>在研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留所经费不少于30万元的等效科研项目。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任副研究员岗位满4年，年度考核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。</w:t>
            </w:r>
          </w:p>
        </w:tc>
      </w:tr>
      <w:tr w14:paraId="5FAC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1800" w:type="dxa"/>
            <w:vAlign w:val="center"/>
          </w:tcPr>
          <w:p w14:paraId="0F17BBDF">
            <w:pPr>
              <w:spacing w:line="276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副研究员二级</w:t>
            </w:r>
          </w:p>
        </w:tc>
        <w:tc>
          <w:tcPr>
            <w:tcW w:w="7676" w:type="dxa"/>
          </w:tcPr>
          <w:p w14:paraId="301A4DD2">
            <w:pPr>
              <w:spacing w:line="48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任副研究员岗位满2年，年度考核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。</w:t>
            </w:r>
          </w:p>
        </w:tc>
      </w:tr>
      <w:tr w14:paraId="26AB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690E58D4">
            <w:pPr>
              <w:spacing w:line="276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副研究员三级</w:t>
            </w:r>
          </w:p>
        </w:tc>
        <w:tc>
          <w:tcPr>
            <w:tcW w:w="7676" w:type="dxa"/>
            <w:tcBorders>
              <w:bottom w:val="single" w:color="auto" w:sz="4" w:space="0"/>
            </w:tcBorders>
          </w:tcPr>
          <w:p w14:paraId="5D0A1CE4">
            <w:pPr>
              <w:spacing w:line="48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了解本学科国内外现状和发展趋势，能够撰写出较高水平的研究报告或发表过较高学术价值的论文，主持1项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  <w:lang w:val="en-US" w:eastAsia="zh-CN"/>
              </w:rPr>
              <w:t>在研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国家、院科研项目或者主持1项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  <w:lang w:val="en-US" w:eastAsia="zh-CN"/>
              </w:rPr>
              <w:t>在研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留所经费不少于30万元的等效科研项目；能利用外语独立开展国际交流；1991年（含）以后参加工作的应具有硕士及以上学位；任助理研究员岗位满5年，或博士研究生毕业任助理研究员满2年，或博士后出站人员任助理研究员岗位满1年；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（含）以上。</w:t>
            </w:r>
          </w:p>
        </w:tc>
      </w:tr>
      <w:tr w14:paraId="5856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800" w:type="dxa"/>
            <w:vAlign w:val="center"/>
          </w:tcPr>
          <w:p w14:paraId="02A7433D">
            <w:pPr>
              <w:spacing w:line="276" w:lineRule="auto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助理研究员</w:t>
            </w:r>
          </w:p>
          <w:p w14:paraId="0FFBABC5">
            <w:pPr>
              <w:spacing w:line="276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一级</w:t>
            </w:r>
          </w:p>
        </w:tc>
        <w:tc>
          <w:tcPr>
            <w:tcW w:w="7676" w:type="dxa"/>
          </w:tcPr>
          <w:p w14:paraId="7C1F21E9">
            <w:pPr>
              <w:spacing w:line="48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任助理研究员岗位满3年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，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或博士研究生毕业任助理研究员岗位满1年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；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。博士后出站人员。</w:t>
            </w:r>
          </w:p>
        </w:tc>
      </w:tr>
      <w:tr w14:paraId="66F1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800" w:type="dxa"/>
            <w:vAlign w:val="center"/>
          </w:tcPr>
          <w:p w14:paraId="1DBDE7AA">
            <w:pPr>
              <w:spacing w:line="276" w:lineRule="auto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助理研究员</w:t>
            </w:r>
          </w:p>
          <w:p w14:paraId="529059AC">
            <w:pPr>
              <w:spacing w:line="276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二级</w:t>
            </w:r>
          </w:p>
        </w:tc>
        <w:tc>
          <w:tcPr>
            <w:tcW w:w="7676" w:type="dxa"/>
          </w:tcPr>
          <w:p w14:paraId="1F9DF61E">
            <w:pPr>
              <w:spacing w:line="48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任助理研究员岗位满2年，年度考核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。博士研究生毕业。</w:t>
            </w:r>
          </w:p>
        </w:tc>
      </w:tr>
      <w:tr w14:paraId="325E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800" w:type="dxa"/>
            <w:vAlign w:val="center"/>
          </w:tcPr>
          <w:p w14:paraId="27D17AEC">
            <w:pPr>
              <w:spacing w:line="276" w:lineRule="auto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助理研究员</w:t>
            </w:r>
          </w:p>
          <w:p w14:paraId="06099274">
            <w:pPr>
              <w:spacing w:line="276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三级</w:t>
            </w:r>
          </w:p>
        </w:tc>
        <w:tc>
          <w:tcPr>
            <w:tcW w:w="7676" w:type="dxa"/>
          </w:tcPr>
          <w:p w14:paraId="32938D5C">
            <w:pPr>
              <w:spacing w:line="48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较系统地掌握本专业的基础理论知识和专业知识，有一定撰写论文的能力；具有外语和计算机应用能力。任研究实习员岗位满4年，或硕士研究生毕业任研究实习员岗位满2年；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（含）以上。</w:t>
            </w:r>
          </w:p>
        </w:tc>
      </w:tr>
      <w:tr w14:paraId="0BED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800" w:type="dxa"/>
            <w:vAlign w:val="center"/>
          </w:tcPr>
          <w:p w14:paraId="48AD7FFA">
            <w:pPr>
              <w:spacing w:line="276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研究实习员一级</w:t>
            </w:r>
          </w:p>
        </w:tc>
        <w:tc>
          <w:tcPr>
            <w:tcW w:w="7676" w:type="dxa"/>
          </w:tcPr>
          <w:p w14:paraId="0FC35238">
            <w:pPr>
              <w:spacing w:line="48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任研究实习员岗位满2年，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。硕士研究生毕业。</w:t>
            </w:r>
          </w:p>
        </w:tc>
      </w:tr>
      <w:tr w14:paraId="62A5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800" w:type="dxa"/>
            <w:vAlign w:val="center"/>
          </w:tcPr>
          <w:p w14:paraId="5D27B750">
            <w:pPr>
              <w:spacing w:line="276" w:lineRule="auto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研究实习员</w:t>
            </w:r>
          </w:p>
          <w:p w14:paraId="0E808310">
            <w:pPr>
              <w:spacing w:line="276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二级</w:t>
            </w:r>
          </w:p>
        </w:tc>
        <w:tc>
          <w:tcPr>
            <w:tcW w:w="7676" w:type="dxa"/>
          </w:tcPr>
          <w:p w14:paraId="52DA6004">
            <w:pPr>
              <w:spacing w:line="48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掌握和运用本专业的基础理论知识，具有完成本岗位工作的实际能力，能够胜任一般研究课题的基础性工作。大学本科毕业并获得学士学位，试用期满且考核合格。</w:t>
            </w:r>
          </w:p>
        </w:tc>
      </w:tr>
    </w:tbl>
    <w:p w14:paraId="5E90D934">
      <w:pPr>
        <w:spacing w:beforeLines="50" w:afterLines="50" w:line="276" w:lineRule="auto"/>
        <w:ind w:right="-627" w:rightChars="-330"/>
        <w:rPr>
          <w:rFonts w:hint="eastAsia" w:eastAsia="仿宋_GB2312"/>
          <w:b/>
          <w:bCs/>
          <w:color w:val="000000"/>
          <w:sz w:val="28"/>
        </w:rPr>
      </w:pPr>
    </w:p>
    <w:p w14:paraId="44C6314D">
      <w:pPr>
        <w:spacing w:beforeLines="50" w:afterLines="50" w:line="276" w:lineRule="auto"/>
        <w:ind w:right="-627" w:rightChars="-330"/>
        <w:rPr>
          <w:rFonts w:ascii="黑体" w:hAnsi="黑体" w:eastAsia="黑体"/>
          <w:b/>
          <w:bCs/>
          <w:color w:val="000000"/>
          <w:sz w:val="28"/>
        </w:rPr>
      </w:pPr>
      <w:r>
        <w:rPr>
          <w:rFonts w:ascii="黑体" w:hAnsi="黑体" w:eastAsia="黑体"/>
          <w:b/>
          <w:bCs/>
          <w:color w:val="000000"/>
          <w:sz w:val="28"/>
        </w:rPr>
        <w:t>二、工程技术</w:t>
      </w:r>
      <w:r>
        <w:rPr>
          <w:rFonts w:hint="eastAsia" w:ascii="黑体" w:hAnsi="黑体" w:eastAsia="黑体"/>
          <w:b/>
          <w:bCs/>
          <w:color w:val="000000"/>
          <w:sz w:val="28"/>
        </w:rPr>
        <w:t>(包含工程、科技管理与支撑类)</w:t>
      </w:r>
      <w:r>
        <w:rPr>
          <w:rFonts w:ascii="黑体" w:hAnsi="黑体" w:eastAsia="黑体"/>
          <w:b/>
          <w:bCs/>
          <w:color w:val="000000"/>
          <w:sz w:val="28"/>
        </w:rPr>
        <w:t>系列岗位</w:t>
      </w:r>
    </w:p>
    <w:tbl>
      <w:tblPr>
        <w:tblStyle w:val="2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7313"/>
      </w:tblGrid>
      <w:tr w14:paraId="3668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2" w:hRule="atLeast"/>
          <w:jc w:val="center"/>
        </w:trPr>
        <w:tc>
          <w:tcPr>
            <w:tcW w:w="2214" w:type="dxa"/>
            <w:vAlign w:val="center"/>
          </w:tcPr>
          <w:p w14:paraId="42412818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岗位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7313" w:type="dxa"/>
            <w:vAlign w:val="center"/>
          </w:tcPr>
          <w:p w14:paraId="3EA1F36E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基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b/>
                <w:bCs/>
                <w:color w:val="000000"/>
                <w:sz w:val="28"/>
                <w:szCs w:val="28"/>
              </w:rPr>
              <w:t>本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b/>
                <w:bCs/>
                <w:color w:val="000000"/>
                <w:sz w:val="28"/>
                <w:szCs w:val="28"/>
              </w:rPr>
              <w:t>任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b/>
                <w:bCs/>
                <w:color w:val="000000"/>
                <w:sz w:val="28"/>
                <w:szCs w:val="28"/>
              </w:rPr>
              <w:t>职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b/>
                <w:bCs/>
                <w:color w:val="000000"/>
                <w:sz w:val="28"/>
                <w:szCs w:val="28"/>
              </w:rPr>
              <w:t>条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b/>
                <w:bCs/>
                <w:color w:val="000000"/>
                <w:sz w:val="28"/>
                <w:szCs w:val="28"/>
              </w:rPr>
              <w:t>件</w:t>
            </w:r>
          </w:p>
        </w:tc>
      </w:tr>
      <w:tr w14:paraId="7107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2214" w:type="dxa"/>
            <w:vAlign w:val="center"/>
          </w:tcPr>
          <w:p w14:paraId="0889A4EC">
            <w:pPr>
              <w:spacing w:line="276" w:lineRule="auto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正高级工程师</w:t>
            </w:r>
          </w:p>
          <w:p w14:paraId="3AF8407A">
            <w:pPr>
              <w:spacing w:line="276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一</w:t>
            </w:r>
            <w:r>
              <w:rPr>
                <w:b/>
                <w:bCs/>
                <w:color w:val="auto"/>
                <w:sz w:val="28"/>
                <w:szCs w:val="28"/>
              </w:rPr>
              <w:t>级</w:t>
            </w:r>
          </w:p>
        </w:tc>
        <w:tc>
          <w:tcPr>
            <w:tcW w:w="7313" w:type="dxa"/>
          </w:tcPr>
          <w:p w14:paraId="6B630B7B">
            <w:pPr>
              <w:spacing w:line="48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中国科学院院士、中国工程院院士。</w:t>
            </w:r>
          </w:p>
        </w:tc>
      </w:tr>
      <w:tr w14:paraId="6D9B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2214" w:type="dxa"/>
            <w:vAlign w:val="center"/>
          </w:tcPr>
          <w:p w14:paraId="788C7A6C">
            <w:pPr>
              <w:spacing w:line="276" w:lineRule="auto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正高级工程师</w:t>
            </w:r>
          </w:p>
          <w:p w14:paraId="0690E4AF">
            <w:pPr>
              <w:spacing w:line="276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二</w:t>
            </w:r>
            <w:r>
              <w:rPr>
                <w:b/>
                <w:bCs/>
                <w:color w:val="auto"/>
                <w:sz w:val="28"/>
                <w:szCs w:val="28"/>
              </w:rPr>
              <w:t>级</w:t>
            </w:r>
          </w:p>
        </w:tc>
        <w:tc>
          <w:tcPr>
            <w:tcW w:w="7313" w:type="dxa"/>
          </w:tcPr>
          <w:p w14:paraId="7BF0DF8C">
            <w:pPr>
              <w:spacing w:line="480" w:lineRule="exact"/>
              <w:rPr>
                <w:rFonts w:ascii="宋体" w:hAnsi="宋体"/>
                <w:i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本专业领域的领军人才，对本学科领域的学术进步或高技术创新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与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集成产生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了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重大影响，并被国内外同行认可；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须主持1项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  <w:lang w:val="en-US" w:eastAsia="zh-CN"/>
              </w:rPr>
              <w:t>在研国家重大科技任务“白名单”中的科研项目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；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任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专业技术三级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岗位满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5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年，年度考核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。</w:t>
            </w:r>
          </w:p>
        </w:tc>
      </w:tr>
      <w:tr w14:paraId="7BC3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2214" w:type="dxa"/>
            <w:vAlign w:val="center"/>
          </w:tcPr>
          <w:p w14:paraId="7E67914D">
            <w:pPr>
              <w:spacing w:line="276" w:lineRule="auto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正高级工程师</w:t>
            </w:r>
          </w:p>
          <w:p w14:paraId="79F13900">
            <w:pPr>
              <w:spacing w:line="276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三级</w:t>
            </w:r>
          </w:p>
        </w:tc>
        <w:tc>
          <w:tcPr>
            <w:tcW w:w="7313" w:type="dxa"/>
          </w:tcPr>
          <w:p w14:paraId="0A5C903F">
            <w:pPr>
              <w:spacing w:line="480" w:lineRule="exac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专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业领域的带头人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，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取得了具有一定影响的原创性科技成果或关键技术成果，或在解决国民经济和社会发展的问题上，提出了有价值的新思路或新方法；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主持1项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  <w:lang w:val="en-US" w:eastAsia="zh-CN"/>
              </w:rPr>
              <w:t>在研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国家、院重要科研项目或主持1项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  <w:lang w:val="en-US" w:eastAsia="zh-CN"/>
              </w:rPr>
              <w:t>在研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留所经费不少于100万元的等效科研项目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；任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专业技术四级岗位或任正高级专业技术岗位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满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5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年，年度考核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。</w:t>
            </w:r>
          </w:p>
        </w:tc>
      </w:tr>
      <w:tr w14:paraId="1E48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2214" w:type="dxa"/>
            <w:vAlign w:val="center"/>
          </w:tcPr>
          <w:p w14:paraId="7D94D714">
            <w:pPr>
              <w:spacing w:line="276" w:lineRule="auto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正高级工程师</w:t>
            </w:r>
          </w:p>
          <w:p w14:paraId="5B722867">
            <w:pPr>
              <w:spacing w:line="276" w:lineRule="auto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四级</w:t>
            </w:r>
          </w:p>
          <w:p w14:paraId="694FD367">
            <w:pPr>
              <w:spacing w:line="276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（工程类）</w:t>
            </w:r>
          </w:p>
        </w:tc>
        <w:tc>
          <w:tcPr>
            <w:tcW w:w="7313" w:type="dxa"/>
          </w:tcPr>
          <w:p w14:paraId="7609D29B">
            <w:pPr>
              <w:spacing w:line="48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系统掌握本专业有关技术标准、规范及规程，具有对重大科研项目、大型工程项目进行评估、鉴定的能力和水平；主持1项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  <w:lang w:val="en-US" w:eastAsia="zh-CN"/>
              </w:rPr>
              <w:t>在研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国家、院重要科研项目或主持1项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  <w:lang w:val="en-US" w:eastAsia="zh-CN"/>
              </w:rPr>
              <w:t>在研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留所经费不少于60万元的等效科研项目；能利用外语独立开展国际交流；任高级工程师满5年，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（含）以上；1991年（含）以后参加工作的，应具有硕士及以上学位。</w:t>
            </w:r>
          </w:p>
        </w:tc>
      </w:tr>
      <w:tr w14:paraId="17FA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2214" w:type="dxa"/>
            <w:vAlign w:val="center"/>
          </w:tcPr>
          <w:p w14:paraId="3A12FA69">
            <w:pPr>
              <w:spacing w:line="276" w:lineRule="auto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正高级工程师</w:t>
            </w:r>
          </w:p>
          <w:p w14:paraId="55848277">
            <w:pPr>
              <w:spacing w:line="276" w:lineRule="auto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四级</w:t>
            </w:r>
          </w:p>
          <w:p w14:paraId="02AC9A78">
            <w:pPr>
              <w:spacing w:line="276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（科技管理、支撑类）</w:t>
            </w:r>
          </w:p>
        </w:tc>
        <w:tc>
          <w:tcPr>
            <w:tcW w:w="7313" w:type="dxa"/>
          </w:tcPr>
          <w:p w14:paraId="2C89CB06">
            <w:pPr>
              <w:spacing w:line="480" w:lineRule="exac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本专业领域工程和科技管理专家，具有工程与科技管理丰富经验与领导能力，或重大科技平台、科研支撑平台与设备的运行管理能力；作为负责人承担重大科研项目、大型工程项目管理，或重大高技术项目与产品的质量控制管理，或重大科技发展战略研究，或重大科研成果管理和转化工作，或重大国际科技合作与项目的组织和管理，或重大科技平台、科研支撑平台与设备运行管理；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高级工程师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岗位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满5年，年度考核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（含）以上；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1991年（含）以后参加工作的，应具有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硕士及以上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学位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。</w:t>
            </w:r>
          </w:p>
        </w:tc>
      </w:tr>
      <w:tr w14:paraId="3F39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2214" w:type="dxa"/>
            <w:vAlign w:val="center"/>
          </w:tcPr>
          <w:p w14:paraId="2E03C15D">
            <w:pPr>
              <w:spacing w:line="276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高级工程师一级</w:t>
            </w:r>
          </w:p>
        </w:tc>
        <w:tc>
          <w:tcPr>
            <w:tcW w:w="7313" w:type="dxa"/>
          </w:tcPr>
          <w:p w14:paraId="4FA94286">
            <w:pPr>
              <w:spacing w:line="480" w:lineRule="exac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作为主要负责人之一承担过国家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、院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级科研项目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或等效项目，或者作为主要负责人之一承担过重要科研项目、大型工程项目管理，或重要高技术项目与产品的质量控制管理，或重要科研成果管理和转化工作，或重要国际科技合作与项目的组织和管理，或重要科技平台、科研支撑平台与设备运行管理；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任高级工程师岗位满4年，年度考核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。</w:t>
            </w:r>
          </w:p>
        </w:tc>
      </w:tr>
      <w:tr w14:paraId="474D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2214" w:type="dxa"/>
            <w:vAlign w:val="center"/>
          </w:tcPr>
          <w:p w14:paraId="5E7C2641">
            <w:pPr>
              <w:spacing w:line="276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高级工程师二级</w:t>
            </w:r>
          </w:p>
        </w:tc>
        <w:tc>
          <w:tcPr>
            <w:tcW w:w="7313" w:type="dxa"/>
          </w:tcPr>
          <w:p w14:paraId="0CB01469">
            <w:pPr>
              <w:spacing w:line="480" w:lineRule="exac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任高级工程师岗位满2年，年度考核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。</w:t>
            </w:r>
          </w:p>
        </w:tc>
      </w:tr>
      <w:tr w14:paraId="37A0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2214" w:type="dxa"/>
            <w:vAlign w:val="center"/>
          </w:tcPr>
          <w:p w14:paraId="44693282">
            <w:pPr>
              <w:spacing w:line="276" w:lineRule="auto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高级工程师三级</w:t>
            </w:r>
          </w:p>
          <w:p w14:paraId="38857FB3">
            <w:pPr>
              <w:spacing w:line="276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(工程类)</w:t>
            </w:r>
          </w:p>
        </w:tc>
        <w:tc>
          <w:tcPr>
            <w:tcW w:w="7313" w:type="dxa"/>
          </w:tcPr>
          <w:p w14:paraId="755C287E">
            <w:pPr>
              <w:spacing w:line="480" w:lineRule="exac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具有独立承担研究课题或组织工程项目设计的能力，能解决本专业领域的关键性技术问题，取得具有实用价值或社会效益的成果；能利用外语开展国际交流；任工程师岗位满5年，或博士研究生毕业任工程师岗位满2年，或博士后出站人员任工程师岗位满1年；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（含）以上；1991年（含）以后参加工作的，科技类岗位应具有硕士及以上学位，支撑类岗位应具有学士及以上学位。</w:t>
            </w:r>
          </w:p>
        </w:tc>
      </w:tr>
      <w:tr w14:paraId="5C84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2214" w:type="dxa"/>
            <w:vAlign w:val="center"/>
          </w:tcPr>
          <w:p w14:paraId="2F020FC4">
            <w:pPr>
              <w:spacing w:line="276" w:lineRule="auto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高级工程师三级</w:t>
            </w:r>
          </w:p>
          <w:p w14:paraId="2B29E7B0">
            <w:pPr>
              <w:spacing w:line="276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（科技管理、支撑类）</w:t>
            </w:r>
          </w:p>
        </w:tc>
        <w:tc>
          <w:tcPr>
            <w:tcW w:w="7313" w:type="dxa"/>
          </w:tcPr>
          <w:p w14:paraId="1E608E43">
            <w:pPr>
              <w:spacing w:line="480" w:lineRule="exac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具备较强的系统管理能力，在重要科研项目、大型工程项目管理、或重要高技术项目与产品的质量控制管理，或重要科研成果管理和转化工作、或重要国际科技合作与项目的组织和管理，或重要科技平台、科研支撑平台建设与运行中发挥重要作用，能够完成各类重要报告或撰写管理论文；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能利用外语开展国际交流；任工程师岗位满5年，或博士研究生毕业任工程师岗位满2年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，或博士后出站人员任工程师岗位满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1年；年度考核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（含）以上；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1991年（含）以后参加工作的，应具有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学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士及以上学位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。</w:t>
            </w:r>
          </w:p>
        </w:tc>
      </w:tr>
      <w:tr w14:paraId="6324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2214" w:type="dxa"/>
            <w:vAlign w:val="center"/>
          </w:tcPr>
          <w:p w14:paraId="008A0BE9">
            <w:pPr>
              <w:spacing w:line="276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工程师一级</w:t>
            </w:r>
          </w:p>
        </w:tc>
        <w:tc>
          <w:tcPr>
            <w:tcW w:w="7313" w:type="dxa"/>
          </w:tcPr>
          <w:p w14:paraId="30C79F3B">
            <w:pPr>
              <w:spacing w:line="480" w:lineRule="exac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任工程师岗位满3年，或博士研究生毕业任工程师岗位满1年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；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。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博士后出站人员。</w:t>
            </w:r>
          </w:p>
        </w:tc>
      </w:tr>
      <w:tr w14:paraId="496C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214" w:type="dxa"/>
            <w:vAlign w:val="center"/>
          </w:tcPr>
          <w:p w14:paraId="4A3A30E3">
            <w:pPr>
              <w:spacing w:line="276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工程师二级</w:t>
            </w:r>
          </w:p>
        </w:tc>
        <w:tc>
          <w:tcPr>
            <w:tcW w:w="7313" w:type="dxa"/>
          </w:tcPr>
          <w:p w14:paraId="59C5F999">
            <w:pPr>
              <w:spacing w:line="480" w:lineRule="exact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任工程师岗位满2年，年度考核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。博士研究生毕业。</w:t>
            </w:r>
          </w:p>
        </w:tc>
      </w:tr>
      <w:tr w14:paraId="3394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2214" w:type="dxa"/>
            <w:vAlign w:val="center"/>
          </w:tcPr>
          <w:p w14:paraId="7D8A88E1">
            <w:pPr>
              <w:spacing w:line="276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工程师三级</w:t>
            </w:r>
          </w:p>
        </w:tc>
        <w:tc>
          <w:tcPr>
            <w:tcW w:w="7313" w:type="dxa"/>
          </w:tcPr>
          <w:p w14:paraId="2BCBF616">
            <w:pPr>
              <w:spacing w:line="48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具有独立承担一般工程项目的能力，能解决本专业范围内比较复杂的技术问题，写出较高水平的技术报告；具有一定的外语基础；任助理工程师岗位满4年，或硕士研究生毕业任助理工程师岗位满2年；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年度考核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auto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（含）以上</w:t>
            </w:r>
            <w:r>
              <w:rPr>
                <w:rFonts w:hint="eastAsia"/>
                <w:color w:val="auto"/>
                <w:sz w:val="24"/>
                <w:szCs w:val="24"/>
              </w:rPr>
              <w:t>。</w:t>
            </w:r>
          </w:p>
        </w:tc>
      </w:tr>
      <w:tr w14:paraId="4B90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2214" w:type="dxa"/>
            <w:vAlign w:val="center"/>
          </w:tcPr>
          <w:p w14:paraId="6FC0BC12">
            <w:pPr>
              <w:spacing w:line="276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助理工程师一级</w:t>
            </w:r>
          </w:p>
        </w:tc>
        <w:tc>
          <w:tcPr>
            <w:tcW w:w="7313" w:type="dxa"/>
          </w:tcPr>
          <w:p w14:paraId="1EE86F8C">
            <w:pPr>
              <w:spacing w:line="480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任助理工程师岗位满2年，年度考核</w:t>
            </w:r>
            <w:r>
              <w:rPr>
                <w:rFonts w:hint="eastAsia"/>
                <w:color w:val="auto"/>
                <w:sz w:val="24"/>
                <w:szCs w:val="24"/>
              </w:rPr>
              <w:t>结果为</w:t>
            </w:r>
            <w:r>
              <w:rPr>
                <w:color w:val="auto"/>
                <w:sz w:val="24"/>
                <w:szCs w:val="24"/>
              </w:rPr>
              <w:t>合格</w:t>
            </w:r>
            <w:r>
              <w:rPr>
                <w:rFonts w:hint="eastAsia"/>
                <w:color w:val="auto"/>
                <w:sz w:val="24"/>
                <w:szCs w:val="24"/>
              </w:rPr>
              <w:t>（含）以上</w:t>
            </w:r>
            <w:r>
              <w:rPr>
                <w:color w:val="auto"/>
                <w:sz w:val="24"/>
                <w:szCs w:val="24"/>
              </w:rPr>
              <w:t>。硕士研究生毕业。</w:t>
            </w:r>
          </w:p>
        </w:tc>
      </w:tr>
      <w:tr w14:paraId="74CB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214" w:type="dxa"/>
            <w:vAlign w:val="center"/>
          </w:tcPr>
          <w:p w14:paraId="14A0E6A2">
            <w:pPr>
              <w:spacing w:line="276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助理工程师二级</w:t>
            </w:r>
          </w:p>
        </w:tc>
        <w:tc>
          <w:tcPr>
            <w:tcW w:w="7313" w:type="dxa"/>
          </w:tcPr>
          <w:p w14:paraId="326FA4A2">
            <w:pPr>
              <w:spacing w:line="48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color w:val="auto"/>
                <w:sz w:val="24"/>
                <w:szCs w:val="24"/>
              </w:rPr>
              <w:t>掌握相关业务的专业知识，具有完成一般性技术工作的实际能力；参加过一定数量的技术工作，能够较好地完成工作任务。大学本科毕业并获得学士学位，试用期满且考核合格。</w:t>
            </w:r>
          </w:p>
        </w:tc>
      </w:tr>
    </w:tbl>
    <w:p w14:paraId="582165A4">
      <w:pPr>
        <w:spacing w:beforeLines="50" w:afterLines="50" w:line="276" w:lineRule="auto"/>
        <w:ind w:right="-627" w:rightChars="-330"/>
        <w:rPr>
          <w:rFonts w:hint="eastAsia" w:ascii="黑体" w:hAnsi="黑体" w:eastAsia="黑体"/>
          <w:b/>
          <w:bCs/>
          <w:color w:val="000000"/>
          <w:sz w:val="28"/>
        </w:rPr>
      </w:pPr>
    </w:p>
    <w:p w14:paraId="4F41536B">
      <w:pPr>
        <w:spacing w:beforeLines="50" w:afterLines="50" w:line="276" w:lineRule="auto"/>
        <w:ind w:right="-627" w:rightChars="-330"/>
        <w:rPr>
          <w:rFonts w:ascii="黑体" w:hAnsi="黑体" w:eastAsia="黑体"/>
          <w:b/>
          <w:bCs/>
          <w:color w:val="000000"/>
          <w:sz w:val="28"/>
        </w:rPr>
      </w:pPr>
      <w:r>
        <w:rPr>
          <w:rFonts w:ascii="黑体" w:hAnsi="黑体" w:eastAsia="黑体"/>
          <w:b/>
          <w:bCs/>
          <w:color w:val="000000"/>
          <w:sz w:val="28"/>
        </w:rPr>
        <w:t>三、实验技术系列岗位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6982"/>
      </w:tblGrid>
      <w:tr w14:paraId="51BD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2454" w:type="dxa"/>
            <w:vAlign w:val="center"/>
          </w:tcPr>
          <w:p w14:paraId="0217EE22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岗位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6982" w:type="dxa"/>
            <w:vAlign w:val="center"/>
          </w:tcPr>
          <w:p w14:paraId="4225E002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基本任职条件</w:t>
            </w:r>
          </w:p>
        </w:tc>
      </w:tr>
      <w:tr w14:paraId="0A91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454" w:type="dxa"/>
            <w:tcBorders>
              <w:bottom w:val="nil"/>
            </w:tcBorders>
            <w:vAlign w:val="center"/>
          </w:tcPr>
          <w:p w14:paraId="678BF4EF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正高级实验师</w:t>
            </w:r>
          </w:p>
          <w:p w14:paraId="4465C2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四级</w:t>
            </w:r>
          </w:p>
        </w:tc>
        <w:tc>
          <w:tcPr>
            <w:tcW w:w="6982" w:type="dxa"/>
          </w:tcPr>
          <w:p w14:paraId="6F99113C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具有组织指导大型实验任务以及解决关键性技术问题的能力，在实验技术创新创造方面提出有价值的新思路或新方法，在国家、院科技项目或等效项目中取得重要成果；1991年（含）以后参加工作的，应具有硕士及以上学位，任高级实验师岗位满5年，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（含）以上。</w:t>
            </w:r>
          </w:p>
        </w:tc>
      </w:tr>
      <w:tr w14:paraId="6418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454" w:type="dxa"/>
            <w:tcBorders>
              <w:bottom w:val="nil"/>
            </w:tcBorders>
            <w:vAlign w:val="center"/>
          </w:tcPr>
          <w:p w14:paraId="2DBE68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高级实验师一级</w:t>
            </w:r>
          </w:p>
        </w:tc>
        <w:tc>
          <w:tcPr>
            <w:tcW w:w="6982" w:type="dxa"/>
          </w:tcPr>
          <w:p w14:paraId="36F29829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能够根据本学科国内外实验技术发展趋势，提出有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实际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应用价值的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实验方案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在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国家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院科技项目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或等效项目中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发挥了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重要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作用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；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任高级实验师岗位满4年，年度考核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（含）以上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。</w:t>
            </w:r>
          </w:p>
        </w:tc>
      </w:tr>
      <w:tr w14:paraId="53EC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2454" w:type="dxa"/>
            <w:tcBorders>
              <w:bottom w:val="nil"/>
            </w:tcBorders>
            <w:vAlign w:val="center"/>
          </w:tcPr>
          <w:p w14:paraId="319349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高级实验师二级</w:t>
            </w:r>
          </w:p>
        </w:tc>
        <w:tc>
          <w:tcPr>
            <w:tcW w:w="6982" w:type="dxa"/>
          </w:tcPr>
          <w:p w14:paraId="6D48497F">
            <w:pPr>
              <w:spacing w:line="240" w:lineRule="atLeas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组织过本学科的大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型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实验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或对实验技术和仪器设备进行过重要的改进或开发利用工作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；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任高级实验师岗位满2年，年度考核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（含）以上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。</w:t>
            </w:r>
          </w:p>
        </w:tc>
      </w:tr>
      <w:tr w14:paraId="50F6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2454" w:type="dxa"/>
            <w:tcBorders>
              <w:bottom w:val="nil"/>
            </w:tcBorders>
            <w:vAlign w:val="center"/>
          </w:tcPr>
          <w:p w14:paraId="4AE074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高级实验师三级</w:t>
            </w:r>
          </w:p>
        </w:tc>
        <w:tc>
          <w:tcPr>
            <w:tcW w:w="6982" w:type="dxa"/>
          </w:tcPr>
          <w:p w14:paraId="764D6B6B">
            <w:pPr>
              <w:spacing w:line="240" w:lineRule="atLeas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具有承担大型实验任务以及解决实验技术问题的能力；在实验室建设与管理、培养实验技术人员等方面成绩突出；应具有大专及以上学历，1991年（含）以后参加工作的，应具有学士及以上学位；任实验师岗位满5年，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（含）以上。</w:t>
            </w:r>
          </w:p>
        </w:tc>
      </w:tr>
      <w:tr w14:paraId="2B95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454" w:type="dxa"/>
            <w:vAlign w:val="center"/>
          </w:tcPr>
          <w:p w14:paraId="780559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实验师一级</w:t>
            </w:r>
          </w:p>
        </w:tc>
        <w:tc>
          <w:tcPr>
            <w:tcW w:w="6982" w:type="dxa"/>
          </w:tcPr>
          <w:p w14:paraId="1ED4849A">
            <w:pPr>
              <w:spacing w:line="240" w:lineRule="atLeas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任实验师岗位满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年，年度考核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（含）以上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。</w:t>
            </w:r>
          </w:p>
        </w:tc>
      </w:tr>
      <w:tr w14:paraId="41B8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54" w:type="dxa"/>
            <w:vAlign w:val="center"/>
          </w:tcPr>
          <w:p w14:paraId="5DB18FD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实验师二级</w:t>
            </w:r>
          </w:p>
        </w:tc>
        <w:tc>
          <w:tcPr>
            <w:tcW w:w="6982" w:type="dxa"/>
          </w:tcPr>
          <w:p w14:paraId="0B216BEA">
            <w:pPr>
              <w:spacing w:line="240" w:lineRule="atLeas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任实验师岗位满2年，年度考核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（含）以上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。</w:t>
            </w:r>
          </w:p>
        </w:tc>
      </w:tr>
      <w:tr w14:paraId="2101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2454" w:type="dxa"/>
            <w:vAlign w:val="center"/>
          </w:tcPr>
          <w:p w14:paraId="2D34F8B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实验师三级</w:t>
            </w:r>
          </w:p>
        </w:tc>
        <w:tc>
          <w:tcPr>
            <w:tcW w:w="6982" w:type="dxa"/>
          </w:tcPr>
          <w:p w14:paraId="5F1DF649">
            <w:pPr>
              <w:spacing w:line="240" w:lineRule="atLeas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掌握与实验工作有关的仪器设备原理和性能，对有关仪器及设备具有调试、维护和排除故障的能力；能独立完成实验任务，写出较高水平的实验报告；具有一定的外语基础；任助理实验师岗位满4年，或硕士研究生毕业任助理实验师岗位满2年；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（含）以上。</w:t>
            </w:r>
          </w:p>
        </w:tc>
      </w:tr>
      <w:tr w14:paraId="6634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2454" w:type="dxa"/>
            <w:vAlign w:val="center"/>
          </w:tcPr>
          <w:p w14:paraId="0B04556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助理实验师一级</w:t>
            </w:r>
          </w:p>
        </w:tc>
        <w:tc>
          <w:tcPr>
            <w:tcW w:w="6982" w:type="dxa"/>
          </w:tcPr>
          <w:p w14:paraId="6128FD3C">
            <w:pPr>
              <w:spacing w:line="240" w:lineRule="atLeas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任助理实验师岗位满2年，年度考核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（含）以上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。硕士研究生毕业。</w:t>
            </w:r>
          </w:p>
        </w:tc>
      </w:tr>
      <w:tr w14:paraId="573B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2454" w:type="dxa"/>
            <w:vAlign w:val="center"/>
          </w:tcPr>
          <w:p w14:paraId="659545E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助理实验师二级</w:t>
            </w:r>
          </w:p>
        </w:tc>
        <w:tc>
          <w:tcPr>
            <w:tcW w:w="6982" w:type="dxa"/>
          </w:tcPr>
          <w:p w14:paraId="7290A2F5">
            <w:pPr>
              <w:spacing w:line="240" w:lineRule="atLeas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掌握相关专业知识，了解常规实验工作原理、方法和步骤，能熟练地使用与实验工作有关的仪器设备，较好地完成实验任务，写出实验报告；大学本科毕业并获得学士学位，试用期满且考核合格，或大专毕业任实验员岗位满2年，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年度考核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结果为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合格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（含）以上。</w:t>
            </w:r>
          </w:p>
        </w:tc>
      </w:tr>
      <w:tr w14:paraId="3C4F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2454" w:type="dxa"/>
            <w:vAlign w:val="center"/>
          </w:tcPr>
          <w:p w14:paraId="5CF3D7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实验员</w:t>
            </w:r>
          </w:p>
        </w:tc>
        <w:tc>
          <w:tcPr>
            <w:tcW w:w="6982" w:type="dxa"/>
          </w:tcPr>
          <w:p w14:paraId="5F8DD52C">
            <w:pPr>
              <w:spacing w:line="240" w:lineRule="atLeast"/>
              <w:rPr>
                <w:rFonts w:ascii="宋体" w:hAnsi="宋体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基本掌握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基础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知识，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具有完成一般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实验辅助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的能力；大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专毕业</w:t>
            </w:r>
            <w:r>
              <w:rPr>
                <w:rFonts w:hint="eastAsia" w:ascii="宋体" w:hAnsi="宋体"/>
                <w:iCs/>
                <w:color w:val="000000"/>
                <w:sz w:val="24"/>
                <w:szCs w:val="24"/>
              </w:rPr>
              <w:t>试用</w:t>
            </w:r>
            <w:r>
              <w:rPr>
                <w:rFonts w:ascii="宋体" w:hAnsi="宋体"/>
                <w:iCs/>
                <w:color w:val="000000"/>
                <w:sz w:val="24"/>
                <w:szCs w:val="24"/>
              </w:rPr>
              <w:t>期满且考核合格。</w:t>
            </w:r>
          </w:p>
        </w:tc>
      </w:tr>
    </w:tbl>
    <w:p w14:paraId="60024AC6">
      <w:pPr>
        <w:ind w:right="-627" w:rightChars="-33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jYWU0ZGZiNDVjZDY2ZGY1NzMwZDM4YjBiYmIzOTgifQ=="/>
  </w:docVars>
  <w:rsids>
    <w:rsidRoot w:val="00166361"/>
    <w:rsid w:val="00166361"/>
    <w:rsid w:val="004F4D64"/>
    <w:rsid w:val="00EB48DA"/>
    <w:rsid w:val="07697D31"/>
    <w:rsid w:val="09015613"/>
    <w:rsid w:val="145C01B3"/>
    <w:rsid w:val="21B06830"/>
    <w:rsid w:val="27EF6D82"/>
    <w:rsid w:val="293B2E83"/>
    <w:rsid w:val="2AD215C5"/>
    <w:rsid w:val="2BEF7F55"/>
    <w:rsid w:val="2D57250A"/>
    <w:rsid w:val="39016D0C"/>
    <w:rsid w:val="39D013C6"/>
    <w:rsid w:val="3E9A1FA2"/>
    <w:rsid w:val="3FC90D91"/>
    <w:rsid w:val="48636E1E"/>
    <w:rsid w:val="4B386DCB"/>
    <w:rsid w:val="58445001"/>
    <w:rsid w:val="5C6519EA"/>
    <w:rsid w:val="65110961"/>
    <w:rsid w:val="654C3747"/>
    <w:rsid w:val="6A647785"/>
    <w:rsid w:val="7D937D0D"/>
    <w:rsid w:val="7E436A71"/>
    <w:rsid w:val="7F8C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4265</Words>
  <Characters>4301</Characters>
  <Lines>32</Lines>
  <Paragraphs>9</Paragraphs>
  <TotalTime>8</TotalTime>
  <ScaleCrop>false</ScaleCrop>
  <LinksUpToDate>false</LinksUpToDate>
  <CharactersWithSpaces>4380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2020-07-24T06:03:00Z</dcterms:created>
  <dc:creator>徐艳坤</dc:creator>
  <cp:lastModifiedBy>Xu Yankun</cp:lastModifiedBy>
  <dcterms:modified xsi:type="dcterms:W3CDTF">2024-08-26T03:41:35Z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A651BEC30EF74AD7A6FA7DC8F47DA2E6_12</vt:lpwstr>
  </property>
</Properties>
</file>