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74915" w14:textId="77777777" w:rsidR="00E83EDB" w:rsidRPr="00731E91" w:rsidRDefault="00E83EDB" w:rsidP="00822AD8">
      <w:pPr>
        <w:snapToGrid w:val="0"/>
        <w:spacing w:beforeLines="100" w:before="312"/>
        <w:ind w:firstLineChars="0" w:firstLine="0"/>
        <w:jc w:val="center"/>
        <w:outlineLvl w:val="1"/>
        <w:rPr>
          <w:rStyle w:val="a7"/>
          <w:rFonts w:ascii="宋体"/>
          <w:sz w:val="44"/>
          <w:szCs w:val="44"/>
        </w:rPr>
      </w:pPr>
      <w:bookmarkStart w:id="0" w:name="_Toc394328330"/>
      <w:r w:rsidRPr="00731E91">
        <w:rPr>
          <w:rStyle w:val="a7"/>
          <w:rFonts w:ascii="宋体" w:hAnsi="宋体" w:hint="eastAsia"/>
          <w:sz w:val="44"/>
          <w:szCs w:val="44"/>
        </w:rPr>
        <w:t>中国科学院大学</w:t>
      </w:r>
    </w:p>
    <w:p w14:paraId="4FDB5A82" w14:textId="292072E7" w:rsidR="00E83EDB" w:rsidRPr="00731E91" w:rsidRDefault="00E83EDB" w:rsidP="00822AD8">
      <w:pPr>
        <w:snapToGrid w:val="0"/>
        <w:spacing w:afterLines="50" w:after="156"/>
        <w:ind w:firstLineChars="0" w:firstLine="0"/>
        <w:jc w:val="center"/>
        <w:outlineLvl w:val="1"/>
        <w:rPr>
          <w:rStyle w:val="a7"/>
          <w:rFonts w:ascii="宋体"/>
          <w:sz w:val="44"/>
          <w:szCs w:val="44"/>
        </w:rPr>
      </w:pPr>
      <w:r w:rsidRPr="00731E91">
        <w:rPr>
          <w:rStyle w:val="a7"/>
          <w:rFonts w:ascii="宋体" w:hAnsi="宋体" w:hint="eastAsia"/>
          <w:sz w:val="44"/>
          <w:szCs w:val="44"/>
        </w:rPr>
        <w:t>本科生导师制实施办法</w:t>
      </w:r>
      <w:bookmarkEnd w:id="0"/>
    </w:p>
    <w:p w14:paraId="2D2C09B1" w14:textId="77777777" w:rsidR="00E83EDB" w:rsidRPr="00EE43F6" w:rsidRDefault="00E83EDB" w:rsidP="002A521A">
      <w:pPr>
        <w:snapToGrid w:val="0"/>
        <w:spacing w:line="360" w:lineRule="auto"/>
        <w:ind w:firstLine="482"/>
        <w:jc w:val="center"/>
        <w:rPr>
          <w:rFonts w:ascii="宋体"/>
          <w:b/>
          <w:sz w:val="24"/>
        </w:rPr>
      </w:pPr>
    </w:p>
    <w:p w14:paraId="0D7C8453" w14:textId="77777777" w:rsidR="00E83EDB" w:rsidRPr="00822AD8" w:rsidRDefault="00E83EDB" w:rsidP="00822AD8">
      <w:pPr>
        <w:pStyle w:val="2"/>
        <w:snapToGrid w:val="0"/>
        <w:spacing w:after="0" w:line="360" w:lineRule="auto"/>
        <w:ind w:leftChars="0" w:left="0" w:firstLine="640"/>
        <w:rPr>
          <w:rFonts w:ascii="仿宋_GB2312" w:eastAsia="仿宋_GB2312" w:hAnsi="宋体" w:cs="华文仿宋"/>
          <w:sz w:val="32"/>
          <w:szCs w:val="32"/>
        </w:rPr>
      </w:pPr>
      <w:r w:rsidRPr="00822AD8">
        <w:rPr>
          <w:rFonts w:ascii="仿宋_GB2312" w:eastAsia="仿宋_GB2312" w:hAnsi="宋体" w:cs="华文仿宋" w:hint="eastAsia"/>
          <w:sz w:val="32"/>
          <w:szCs w:val="32"/>
        </w:rPr>
        <w:t>本科生导师制（以下简称“导师制”）是指学生在大学本科学习阶段，由指导教师负责对学生的学习方法和专业发展方向等方面进行指导的一种教学管理模式。为了充分发挥本科生导师（以下简称“导师”）对未来优秀科技人才在学术传承及个性化培养方面的重要作用，特制定本办法。</w:t>
      </w:r>
    </w:p>
    <w:p w14:paraId="7CED2064" w14:textId="77777777" w:rsidR="00E83EDB" w:rsidRPr="00822AD8" w:rsidRDefault="00E83EDB" w:rsidP="00822AD8">
      <w:pPr>
        <w:pStyle w:val="2"/>
        <w:snapToGrid w:val="0"/>
        <w:spacing w:after="0" w:line="360" w:lineRule="auto"/>
        <w:ind w:leftChars="0" w:left="0" w:firstLineChars="234" w:firstLine="752"/>
        <w:rPr>
          <w:rFonts w:ascii="仿宋_GB2312" w:eastAsia="仿宋_GB2312" w:hAnsi="宋体" w:cs="华文仿宋"/>
          <w:b/>
          <w:sz w:val="32"/>
          <w:szCs w:val="32"/>
        </w:rPr>
      </w:pPr>
      <w:r w:rsidRPr="00822AD8">
        <w:rPr>
          <w:rFonts w:ascii="仿宋_GB2312" w:eastAsia="仿宋_GB2312" w:hAnsi="宋体" w:cs="华文仿宋" w:hint="eastAsia"/>
          <w:b/>
          <w:sz w:val="32"/>
          <w:szCs w:val="32"/>
        </w:rPr>
        <w:t>一、任职资格</w:t>
      </w:r>
    </w:p>
    <w:p w14:paraId="30009E08" w14:textId="77777777" w:rsidR="00E83EDB" w:rsidRPr="00822AD8" w:rsidRDefault="00E83EDB" w:rsidP="00822AD8">
      <w:pPr>
        <w:pStyle w:val="2"/>
        <w:snapToGrid w:val="0"/>
        <w:spacing w:after="0" w:line="360" w:lineRule="auto"/>
        <w:ind w:leftChars="0" w:left="0" w:firstLineChars="202" w:firstLine="646"/>
        <w:rPr>
          <w:rFonts w:ascii="仿宋_GB2312" w:eastAsia="仿宋_GB2312" w:hAnsi="宋体" w:cs="华文仿宋"/>
          <w:sz w:val="32"/>
          <w:szCs w:val="32"/>
        </w:rPr>
      </w:pPr>
      <w:r>
        <w:rPr>
          <w:rFonts w:ascii="仿宋_GB2312" w:eastAsia="仿宋_GB2312" w:hAnsi="宋体" w:cs="华文仿宋" w:hint="eastAsia"/>
          <w:sz w:val="32"/>
          <w:szCs w:val="32"/>
        </w:rPr>
        <w:t>（一）</w:t>
      </w:r>
      <w:r w:rsidRPr="00822AD8">
        <w:rPr>
          <w:rFonts w:ascii="仿宋_GB2312" w:eastAsia="仿宋_GB2312" w:hAnsi="宋体" w:cs="华文仿宋" w:hint="eastAsia"/>
          <w:sz w:val="32"/>
          <w:szCs w:val="32"/>
        </w:rPr>
        <w:t>具有良好的教师职业道德，能尊重、热爱、关心学生，做到教书育人，为人师表。</w:t>
      </w:r>
    </w:p>
    <w:p w14:paraId="22BB5C92" w14:textId="77777777" w:rsidR="00E83EDB" w:rsidRPr="00822AD8" w:rsidRDefault="00E83EDB" w:rsidP="00822AD8">
      <w:pPr>
        <w:pStyle w:val="2"/>
        <w:snapToGrid w:val="0"/>
        <w:spacing w:after="0" w:line="360" w:lineRule="auto"/>
        <w:ind w:leftChars="0" w:left="0" w:firstLineChars="202" w:firstLine="646"/>
        <w:rPr>
          <w:rFonts w:ascii="仿宋_GB2312" w:eastAsia="仿宋_GB2312" w:hAnsi="宋体" w:cs="华文仿宋"/>
          <w:sz w:val="32"/>
          <w:szCs w:val="32"/>
        </w:rPr>
      </w:pPr>
      <w:r>
        <w:rPr>
          <w:rFonts w:ascii="仿宋_GB2312" w:eastAsia="仿宋_GB2312" w:hAnsi="宋体" w:cs="华文仿宋" w:hint="eastAsia"/>
          <w:sz w:val="32"/>
          <w:szCs w:val="32"/>
        </w:rPr>
        <w:t>（二）</w:t>
      </w:r>
      <w:r w:rsidRPr="00822AD8">
        <w:rPr>
          <w:rFonts w:ascii="仿宋_GB2312" w:eastAsia="仿宋_GB2312" w:hAnsi="宋体" w:cs="华文仿宋" w:hint="eastAsia"/>
          <w:sz w:val="32"/>
          <w:szCs w:val="32"/>
        </w:rPr>
        <w:t>具有较高水平的专业知识和合理的知识结构，熟悉相关专业的人才培养方案。</w:t>
      </w:r>
    </w:p>
    <w:p w14:paraId="08DB0158" w14:textId="77777777" w:rsidR="00E83EDB" w:rsidRPr="00822AD8" w:rsidRDefault="00E83EDB" w:rsidP="00822AD8">
      <w:pPr>
        <w:pStyle w:val="2"/>
        <w:snapToGrid w:val="0"/>
        <w:spacing w:after="0" w:line="360" w:lineRule="auto"/>
        <w:ind w:leftChars="0" w:left="0" w:firstLineChars="202" w:firstLine="646"/>
        <w:rPr>
          <w:rFonts w:ascii="仿宋_GB2312" w:eastAsia="仿宋_GB2312" w:hAnsi="宋体" w:cs="华文仿宋"/>
          <w:sz w:val="32"/>
          <w:szCs w:val="32"/>
        </w:rPr>
      </w:pPr>
      <w:r>
        <w:rPr>
          <w:rFonts w:ascii="仿宋_GB2312" w:eastAsia="仿宋_GB2312" w:hAnsi="宋体" w:cs="华文仿宋" w:hint="eastAsia"/>
          <w:sz w:val="32"/>
          <w:szCs w:val="32"/>
        </w:rPr>
        <w:t>（三）</w:t>
      </w:r>
      <w:r w:rsidRPr="00822AD8">
        <w:rPr>
          <w:rFonts w:ascii="仿宋_GB2312" w:eastAsia="仿宋_GB2312" w:hAnsi="宋体" w:cs="华文仿宋" w:hint="eastAsia"/>
          <w:sz w:val="32"/>
          <w:szCs w:val="32"/>
        </w:rPr>
        <w:t>中科院所属各研究所的两院院士、“国家杰出青年基金”获得者、国家“千人计划”入选者和中科院“百人计划”入选者等高水平专家学者。</w:t>
      </w:r>
    </w:p>
    <w:p w14:paraId="54CF3834" w14:textId="77777777" w:rsidR="00E83EDB" w:rsidRPr="00822AD8" w:rsidRDefault="00E83EDB" w:rsidP="00822AD8">
      <w:pPr>
        <w:pStyle w:val="2"/>
        <w:snapToGrid w:val="0"/>
        <w:spacing w:after="0" w:line="360" w:lineRule="auto"/>
        <w:ind w:leftChars="0" w:left="0" w:firstLine="640"/>
        <w:rPr>
          <w:rFonts w:ascii="仿宋_GB2312" w:eastAsia="仿宋_GB2312" w:hAnsi="宋体" w:cs="华文仿宋"/>
          <w:sz w:val="32"/>
          <w:szCs w:val="32"/>
        </w:rPr>
      </w:pPr>
      <w:r>
        <w:rPr>
          <w:rFonts w:ascii="仿宋_GB2312" w:eastAsia="仿宋_GB2312" w:hAnsi="宋体" w:cs="华文仿宋" w:hint="eastAsia"/>
          <w:sz w:val="32"/>
          <w:szCs w:val="32"/>
        </w:rPr>
        <w:t>（四）</w:t>
      </w:r>
      <w:r w:rsidRPr="00822AD8">
        <w:rPr>
          <w:rFonts w:ascii="仿宋_GB2312" w:eastAsia="仿宋_GB2312" w:hAnsi="宋体" w:cs="华文仿宋" w:hint="eastAsia"/>
          <w:sz w:val="32"/>
          <w:szCs w:val="32"/>
        </w:rPr>
        <w:t>身体健康，能在科研、教学第一线正常工作，每年能保证有半年以上的时间在国内指导学生。</w:t>
      </w:r>
    </w:p>
    <w:p w14:paraId="2CABF550" w14:textId="77777777" w:rsidR="00E83EDB" w:rsidRPr="00822AD8" w:rsidRDefault="00E83EDB" w:rsidP="00A65E83">
      <w:pPr>
        <w:pStyle w:val="2"/>
        <w:snapToGrid w:val="0"/>
        <w:spacing w:after="0" w:line="360" w:lineRule="auto"/>
        <w:ind w:leftChars="0" w:firstLineChars="62" w:firstLine="199"/>
        <w:rPr>
          <w:rFonts w:ascii="仿宋_GB2312" w:eastAsia="仿宋_GB2312" w:hAnsi="宋体" w:cs="华文仿宋"/>
          <w:b/>
          <w:sz w:val="32"/>
          <w:szCs w:val="32"/>
        </w:rPr>
      </w:pPr>
      <w:r w:rsidRPr="00822AD8">
        <w:rPr>
          <w:rFonts w:ascii="仿宋_GB2312" w:eastAsia="仿宋_GB2312" w:hAnsi="宋体" w:cs="华文仿宋" w:hint="eastAsia"/>
          <w:b/>
          <w:sz w:val="32"/>
          <w:szCs w:val="32"/>
        </w:rPr>
        <w:t>二、岗位职责</w:t>
      </w:r>
    </w:p>
    <w:p w14:paraId="5BEED068" w14:textId="77777777" w:rsidR="00E83EDB" w:rsidRPr="00822AD8" w:rsidRDefault="00E83EDB" w:rsidP="00822AD8">
      <w:pPr>
        <w:pStyle w:val="2"/>
        <w:snapToGrid w:val="0"/>
        <w:spacing w:after="0" w:line="360" w:lineRule="auto"/>
        <w:ind w:leftChars="0" w:left="0" w:firstLine="640"/>
        <w:rPr>
          <w:rFonts w:ascii="仿宋_GB2312" w:eastAsia="仿宋_GB2312" w:hAnsi="宋体"/>
          <w:sz w:val="32"/>
          <w:szCs w:val="32"/>
        </w:rPr>
      </w:pPr>
      <w:r>
        <w:rPr>
          <w:rFonts w:ascii="仿宋_GB2312" w:eastAsia="仿宋_GB2312" w:hAnsi="宋体" w:hint="eastAsia"/>
          <w:sz w:val="32"/>
          <w:szCs w:val="32"/>
        </w:rPr>
        <w:t>（一）</w:t>
      </w:r>
      <w:r w:rsidRPr="00822AD8">
        <w:rPr>
          <w:rFonts w:ascii="仿宋_GB2312" w:eastAsia="仿宋_GB2312" w:hAnsi="宋体" w:hint="eastAsia"/>
          <w:sz w:val="32"/>
          <w:szCs w:val="32"/>
        </w:rPr>
        <w:t>言传身教，以自己严谨的治学态度、良好的职业道德感染学生，注重学生个性的健康发展，注重学生科学精神、人文精神的养成，引导学生树立远大的人生理想。</w:t>
      </w:r>
    </w:p>
    <w:p w14:paraId="73BE1785" w14:textId="77777777" w:rsidR="00E83EDB" w:rsidRPr="00822AD8" w:rsidRDefault="00E83EDB" w:rsidP="00822AD8">
      <w:pPr>
        <w:pStyle w:val="2"/>
        <w:snapToGrid w:val="0"/>
        <w:spacing w:after="0" w:line="360" w:lineRule="auto"/>
        <w:ind w:leftChars="0" w:left="0" w:firstLine="640"/>
        <w:rPr>
          <w:rFonts w:ascii="仿宋_GB2312" w:eastAsia="仿宋_GB2312" w:hAnsi="宋体"/>
          <w:sz w:val="32"/>
          <w:szCs w:val="32"/>
        </w:rPr>
      </w:pPr>
      <w:r>
        <w:rPr>
          <w:rFonts w:ascii="仿宋_GB2312" w:eastAsia="仿宋_GB2312" w:hAnsi="宋体" w:hint="eastAsia"/>
          <w:sz w:val="32"/>
          <w:szCs w:val="32"/>
        </w:rPr>
        <w:lastRenderedPageBreak/>
        <w:t>（二）</w:t>
      </w:r>
      <w:r w:rsidRPr="00822AD8">
        <w:rPr>
          <w:rFonts w:ascii="仿宋_GB2312" w:eastAsia="仿宋_GB2312" w:hAnsi="宋体" w:hint="eastAsia"/>
          <w:sz w:val="32"/>
          <w:szCs w:val="32"/>
        </w:rPr>
        <w:t>根据学生的志向、个性和特长，指导学生制定科学合理的选课计划；根据学生的学习进程，针对不同课程的特点，引导性地帮助学生解决学习方面的问题，帮助学生完成从中学生到大学生的转变，培养学生自主、自律的意识与习惯。</w:t>
      </w:r>
    </w:p>
    <w:p w14:paraId="5E993F2D" w14:textId="77777777" w:rsidR="00E83EDB" w:rsidRPr="00822AD8" w:rsidRDefault="00E83EDB" w:rsidP="00822AD8">
      <w:pPr>
        <w:pStyle w:val="2"/>
        <w:snapToGrid w:val="0"/>
        <w:spacing w:after="0" w:line="360" w:lineRule="auto"/>
        <w:ind w:leftChars="0" w:left="0" w:firstLine="640"/>
        <w:rPr>
          <w:rFonts w:ascii="仿宋_GB2312" w:eastAsia="仿宋_GB2312" w:hAnsi="宋体" w:cs="华文仿宋"/>
          <w:sz w:val="32"/>
          <w:szCs w:val="32"/>
        </w:rPr>
      </w:pPr>
      <w:r>
        <w:rPr>
          <w:rFonts w:ascii="仿宋_GB2312" w:eastAsia="仿宋_GB2312" w:hAnsi="宋体" w:cs="华文仿宋" w:hint="eastAsia"/>
          <w:sz w:val="32"/>
          <w:szCs w:val="32"/>
        </w:rPr>
        <w:t>（三）</w:t>
      </w:r>
      <w:r w:rsidRPr="00822AD8">
        <w:rPr>
          <w:rFonts w:ascii="仿宋_GB2312" w:eastAsia="仿宋_GB2312" w:hAnsi="宋体" w:cs="华文仿宋" w:hint="eastAsia"/>
          <w:sz w:val="32"/>
          <w:szCs w:val="32"/>
        </w:rPr>
        <w:t>帮助学生融入本人领导的科研团队，有意识地培养学生的科研兴趣、科研能力和社会实践技能。为学生推荐其所参加各种社会实践和科研实践项目的辅导教师。</w:t>
      </w:r>
    </w:p>
    <w:p w14:paraId="48BF4242" w14:textId="6D997195" w:rsidR="00E83EDB" w:rsidRPr="00822AD8" w:rsidRDefault="00E83EDB" w:rsidP="00822AD8">
      <w:pPr>
        <w:pStyle w:val="2"/>
        <w:snapToGrid w:val="0"/>
        <w:spacing w:after="0" w:line="360" w:lineRule="auto"/>
        <w:ind w:leftChars="0" w:left="0" w:firstLine="640"/>
        <w:rPr>
          <w:rFonts w:ascii="仿宋_GB2312" w:eastAsia="仿宋_GB2312" w:hAnsi="宋体"/>
          <w:sz w:val="32"/>
          <w:szCs w:val="32"/>
        </w:rPr>
      </w:pPr>
      <w:r>
        <w:rPr>
          <w:rFonts w:ascii="仿宋_GB2312" w:eastAsia="仿宋_GB2312" w:hAnsi="宋体" w:hint="eastAsia"/>
          <w:sz w:val="32"/>
          <w:szCs w:val="32"/>
        </w:rPr>
        <w:t>（</w:t>
      </w:r>
      <w:r w:rsidR="001975C8">
        <w:rPr>
          <w:rFonts w:ascii="仿宋_GB2312" w:eastAsia="仿宋_GB2312" w:hAnsi="宋体" w:hint="eastAsia"/>
          <w:sz w:val="32"/>
          <w:szCs w:val="32"/>
        </w:rPr>
        <w:t>四</w:t>
      </w:r>
      <w:r>
        <w:rPr>
          <w:rFonts w:ascii="仿宋_GB2312" w:eastAsia="仿宋_GB2312" w:hAnsi="宋体" w:hint="eastAsia"/>
          <w:sz w:val="32"/>
          <w:szCs w:val="32"/>
        </w:rPr>
        <w:t>）</w:t>
      </w:r>
      <w:r w:rsidRPr="00822AD8">
        <w:rPr>
          <w:rFonts w:ascii="仿宋_GB2312" w:eastAsia="仿宋_GB2312" w:hAnsi="宋体" w:hint="eastAsia"/>
          <w:sz w:val="32"/>
          <w:szCs w:val="32"/>
        </w:rPr>
        <w:t>对学生辅修双专业</w:t>
      </w:r>
      <w:r w:rsidRPr="00822AD8">
        <w:rPr>
          <w:rFonts w:ascii="仿宋_GB2312" w:eastAsia="仿宋_GB2312" w:hAnsi="宋体"/>
          <w:sz w:val="32"/>
          <w:szCs w:val="32"/>
        </w:rPr>
        <w:t>/</w:t>
      </w:r>
      <w:r w:rsidRPr="00822AD8">
        <w:rPr>
          <w:rFonts w:ascii="仿宋_GB2312" w:eastAsia="仿宋_GB2312" w:hAnsi="宋体" w:hint="eastAsia"/>
          <w:sz w:val="32"/>
          <w:szCs w:val="32"/>
        </w:rPr>
        <w:t>双学位、考研、出国留学等方面给予必要的指导，帮助学生正确定位、调整心态，为继续深造或择业作好思想准备。</w:t>
      </w:r>
      <w:bookmarkStart w:id="1" w:name="_GoBack"/>
      <w:bookmarkEnd w:id="1"/>
    </w:p>
    <w:p w14:paraId="6C5DC11B" w14:textId="77777777" w:rsidR="00E83EDB" w:rsidRPr="00822AD8" w:rsidRDefault="00E83EDB" w:rsidP="00A65E83">
      <w:pPr>
        <w:pStyle w:val="2"/>
        <w:snapToGrid w:val="0"/>
        <w:spacing w:after="0" w:line="360" w:lineRule="auto"/>
        <w:ind w:leftChars="0" w:left="0" w:firstLineChars="196" w:firstLine="630"/>
        <w:rPr>
          <w:rFonts w:ascii="仿宋_GB2312" w:eastAsia="仿宋_GB2312" w:hAnsi="宋体" w:cs="华文仿宋"/>
          <w:b/>
          <w:sz w:val="32"/>
          <w:szCs w:val="32"/>
        </w:rPr>
      </w:pPr>
      <w:r w:rsidRPr="00822AD8">
        <w:rPr>
          <w:rFonts w:ascii="仿宋_GB2312" w:eastAsia="仿宋_GB2312" w:hAnsi="宋体" w:cs="华文仿宋" w:hint="eastAsia"/>
          <w:b/>
          <w:sz w:val="32"/>
          <w:szCs w:val="32"/>
        </w:rPr>
        <w:t>三、导师的配备</w:t>
      </w:r>
    </w:p>
    <w:p w14:paraId="63C60E8F" w14:textId="77777777" w:rsidR="00E83EDB" w:rsidRPr="00822AD8" w:rsidRDefault="00E83EDB" w:rsidP="00822AD8">
      <w:pPr>
        <w:pStyle w:val="a4"/>
        <w:ind w:firstLine="640"/>
        <w:rPr>
          <w:rFonts w:ascii="仿宋_GB2312" w:eastAsia="仿宋_GB2312" w:hAnsi="宋体"/>
          <w:b w:val="0"/>
          <w:sz w:val="32"/>
          <w:szCs w:val="32"/>
        </w:rPr>
      </w:pPr>
      <w:r>
        <w:rPr>
          <w:rFonts w:ascii="仿宋_GB2312" w:eastAsia="仿宋_GB2312" w:hAnsi="宋体" w:hint="eastAsia"/>
          <w:b w:val="0"/>
          <w:sz w:val="32"/>
          <w:szCs w:val="32"/>
        </w:rPr>
        <w:t>（一）</w:t>
      </w:r>
      <w:r w:rsidRPr="00822AD8">
        <w:rPr>
          <w:rFonts w:ascii="仿宋_GB2312" w:eastAsia="仿宋_GB2312" w:hAnsi="宋体" w:hint="eastAsia"/>
          <w:b w:val="0"/>
          <w:sz w:val="32"/>
          <w:szCs w:val="32"/>
        </w:rPr>
        <w:t>根据我校本科教育的“三段式”培养机制，在学生入学后第</w:t>
      </w:r>
      <w:r w:rsidRPr="00822AD8">
        <w:rPr>
          <w:rFonts w:ascii="仿宋_GB2312" w:eastAsia="仿宋_GB2312" w:hAnsi="宋体"/>
          <w:b w:val="0"/>
          <w:sz w:val="32"/>
          <w:szCs w:val="32"/>
        </w:rPr>
        <w:t>1-3</w:t>
      </w:r>
      <w:r w:rsidRPr="00822AD8">
        <w:rPr>
          <w:rFonts w:ascii="仿宋_GB2312" w:eastAsia="仿宋_GB2312" w:hAnsi="宋体" w:hint="eastAsia"/>
          <w:b w:val="0"/>
          <w:sz w:val="32"/>
          <w:szCs w:val="32"/>
        </w:rPr>
        <w:t>学期为导师制的第一阶段，此阶段每名学生配备一名导师；第</w:t>
      </w:r>
      <w:r w:rsidRPr="00822AD8">
        <w:rPr>
          <w:rFonts w:ascii="仿宋_GB2312" w:eastAsia="仿宋_GB2312" w:hAnsi="宋体"/>
          <w:b w:val="0"/>
          <w:sz w:val="32"/>
          <w:szCs w:val="32"/>
        </w:rPr>
        <w:t>4-6</w:t>
      </w:r>
      <w:r w:rsidRPr="00822AD8">
        <w:rPr>
          <w:rFonts w:ascii="仿宋_GB2312" w:eastAsia="仿宋_GB2312" w:hAnsi="宋体" w:hint="eastAsia"/>
          <w:b w:val="0"/>
          <w:sz w:val="32"/>
          <w:szCs w:val="32"/>
        </w:rPr>
        <w:t>学期作为导师制的第二阶段，此阶段每名学生配备</w:t>
      </w:r>
      <w:r w:rsidRPr="00822AD8">
        <w:rPr>
          <w:rFonts w:ascii="仿宋_GB2312" w:eastAsia="仿宋_GB2312" w:hAnsi="宋体"/>
          <w:b w:val="0"/>
          <w:sz w:val="32"/>
          <w:szCs w:val="32"/>
        </w:rPr>
        <w:t>1</w:t>
      </w:r>
      <w:r w:rsidRPr="00822AD8">
        <w:rPr>
          <w:rFonts w:ascii="仿宋_GB2312" w:eastAsia="仿宋_GB2312" w:hAnsi="宋体" w:hint="eastAsia"/>
          <w:b w:val="0"/>
          <w:sz w:val="32"/>
          <w:szCs w:val="32"/>
        </w:rPr>
        <w:t>名主修专业导师，辅修双专业</w:t>
      </w:r>
      <w:r w:rsidRPr="00822AD8">
        <w:rPr>
          <w:rFonts w:ascii="仿宋_GB2312" w:eastAsia="仿宋_GB2312" w:hAnsi="宋体"/>
          <w:b w:val="0"/>
          <w:sz w:val="32"/>
          <w:szCs w:val="32"/>
        </w:rPr>
        <w:t>/</w:t>
      </w:r>
      <w:r w:rsidRPr="00822AD8">
        <w:rPr>
          <w:rFonts w:ascii="仿宋_GB2312" w:eastAsia="仿宋_GB2312" w:hAnsi="宋体" w:hint="eastAsia"/>
          <w:b w:val="0"/>
          <w:sz w:val="32"/>
          <w:szCs w:val="32"/>
        </w:rPr>
        <w:t>双学位的可配备</w:t>
      </w:r>
      <w:r w:rsidRPr="00822AD8">
        <w:rPr>
          <w:rFonts w:ascii="仿宋_GB2312" w:eastAsia="仿宋_GB2312" w:hAnsi="宋体"/>
          <w:b w:val="0"/>
          <w:sz w:val="32"/>
          <w:szCs w:val="32"/>
        </w:rPr>
        <w:t>1</w:t>
      </w:r>
      <w:r w:rsidRPr="00822AD8">
        <w:rPr>
          <w:rFonts w:ascii="仿宋_GB2312" w:eastAsia="仿宋_GB2312" w:hAnsi="宋体" w:hint="eastAsia"/>
          <w:b w:val="0"/>
          <w:sz w:val="32"/>
          <w:szCs w:val="32"/>
        </w:rPr>
        <w:t>名辅修专业导师；第</w:t>
      </w:r>
      <w:r w:rsidRPr="00822AD8">
        <w:rPr>
          <w:rFonts w:ascii="仿宋_GB2312" w:eastAsia="仿宋_GB2312" w:hAnsi="宋体"/>
          <w:b w:val="0"/>
          <w:sz w:val="32"/>
          <w:szCs w:val="32"/>
        </w:rPr>
        <w:t>7-8</w:t>
      </w:r>
      <w:r w:rsidRPr="00822AD8">
        <w:rPr>
          <w:rFonts w:ascii="仿宋_GB2312" w:eastAsia="仿宋_GB2312" w:hAnsi="宋体" w:hint="eastAsia"/>
          <w:b w:val="0"/>
          <w:sz w:val="32"/>
          <w:szCs w:val="32"/>
        </w:rPr>
        <w:t>学期作为导师制的第三阶段，此阶段结合每名学生毕业设计（论文）配备一名主修专业导师，辅修双学位的可配备</w:t>
      </w:r>
      <w:r w:rsidRPr="00822AD8">
        <w:rPr>
          <w:rFonts w:ascii="仿宋_GB2312" w:eastAsia="仿宋_GB2312" w:hAnsi="宋体"/>
          <w:b w:val="0"/>
          <w:sz w:val="32"/>
          <w:szCs w:val="32"/>
        </w:rPr>
        <w:t>1</w:t>
      </w:r>
      <w:r w:rsidRPr="00822AD8">
        <w:rPr>
          <w:rFonts w:ascii="仿宋_GB2312" w:eastAsia="仿宋_GB2312" w:hAnsi="宋体" w:hint="eastAsia"/>
          <w:b w:val="0"/>
          <w:sz w:val="32"/>
          <w:szCs w:val="32"/>
        </w:rPr>
        <w:t>名辅修专业导师。</w:t>
      </w:r>
    </w:p>
    <w:p w14:paraId="40297790" w14:textId="77777777" w:rsidR="00E83EDB" w:rsidRPr="00822AD8" w:rsidRDefault="00E83EDB" w:rsidP="00822AD8">
      <w:pPr>
        <w:pStyle w:val="a4"/>
        <w:ind w:firstLine="640"/>
        <w:rPr>
          <w:rFonts w:ascii="仿宋_GB2312" w:eastAsia="仿宋_GB2312" w:hAnsi="宋体"/>
          <w:b w:val="0"/>
          <w:sz w:val="32"/>
          <w:szCs w:val="32"/>
        </w:rPr>
      </w:pPr>
      <w:r>
        <w:rPr>
          <w:rFonts w:ascii="仿宋_GB2312" w:eastAsia="仿宋_GB2312" w:hAnsi="宋体" w:hint="eastAsia"/>
          <w:b w:val="0"/>
          <w:sz w:val="32"/>
          <w:szCs w:val="32"/>
        </w:rPr>
        <w:t>（二）</w:t>
      </w:r>
      <w:r w:rsidRPr="00822AD8">
        <w:rPr>
          <w:rFonts w:ascii="仿宋_GB2312" w:eastAsia="仿宋_GB2312" w:hAnsi="宋体" w:hint="eastAsia"/>
          <w:b w:val="0"/>
          <w:sz w:val="32"/>
          <w:szCs w:val="32"/>
        </w:rPr>
        <w:t>由各学院负责导师的聘任，并提前向学生公布导师名单。导师制的前两个阶段，应从中科院京内各研究所的高水平专家中聘任；导师制的第三阶段，可从中科院京内外</w:t>
      </w:r>
      <w:r w:rsidRPr="00822AD8">
        <w:rPr>
          <w:rFonts w:ascii="仿宋_GB2312" w:eastAsia="仿宋_GB2312" w:hAnsi="宋体" w:hint="eastAsia"/>
          <w:b w:val="0"/>
          <w:sz w:val="32"/>
          <w:szCs w:val="32"/>
        </w:rPr>
        <w:lastRenderedPageBreak/>
        <w:t>各研究所的高水平专家中聘任。</w:t>
      </w:r>
    </w:p>
    <w:p w14:paraId="11DCB392" w14:textId="77777777" w:rsidR="00E83EDB" w:rsidRPr="00822AD8" w:rsidRDefault="00E83EDB" w:rsidP="00822AD8">
      <w:pPr>
        <w:pStyle w:val="a4"/>
        <w:ind w:firstLine="640"/>
        <w:rPr>
          <w:rFonts w:ascii="仿宋_GB2312" w:eastAsia="仿宋_GB2312" w:hAnsi="宋体"/>
          <w:b w:val="0"/>
          <w:sz w:val="32"/>
          <w:szCs w:val="32"/>
        </w:rPr>
      </w:pPr>
      <w:r>
        <w:rPr>
          <w:rFonts w:ascii="仿宋_GB2312" w:eastAsia="仿宋_GB2312" w:hAnsi="宋体" w:hint="eastAsia"/>
          <w:b w:val="0"/>
          <w:sz w:val="32"/>
          <w:szCs w:val="32"/>
        </w:rPr>
        <w:t>（三）</w:t>
      </w:r>
      <w:r w:rsidRPr="00822AD8">
        <w:rPr>
          <w:rFonts w:ascii="仿宋_GB2312" w:eastAsia="仿宋_GB2312" w:hAnsi="宋体" w:hint="eastAsia"/>
          <w:b w:val="0"/>
          <w:sz w:val="32"/>
          <w:szCs w:val="32"/>
        </w:rPr>
        <w:t>本科生学业导师的配备实行师生双向选择：</w:t>
      </w:r>
    </w:p>
    <w:p w14:paraId="5AE19CDD" w14:textId="77777777" w:rsidR="00E83EDB" w:rsidRPr="00822AD8" w:rsidRDefault="00E83EDB" w:rsidP="00822AD8">
      <w:pPr>
        <w:pStyle w:val="a4"/>
        <w:ind w:firstLine="640"/>
        <w:rPr>
          <w:rFonts w:ascii="仿宋_GB2312" w:eastAsia="仿宋_GB2312" w:hAnsi="宋体"/>
          <w:b w:val="0"/>
          <w:sz w:val="32"/>
          <w:szCs w:val="32"/>
        </w:rPr>
      </w:pPr>
      <w:r>
        <w:rPr>
          <w:rFonts w:ascii="仿宋_GB2312" w:eastAsia="仿宋_GB2312" w:hAnsi="宋体"/>
          <w:b w:val="0"/>
          <w:sz w:val="32"/>
          <w:szCs w:val="32"/>
        </w:rPr>
        <w:t>1.</w:t>
      </w:r>
      <w:r w:rsidRPr="00822AD8">
        <w:rPr>
          <w:rFonts w:ascii="仿宋_GB2312" w:eastAsia="仿宋_GB2312" w:hAnsi="宋体" w:hint="eastAsia"/>
          <w:b w:val="0"/>
          <w:sz w:val="32"/>
          <w:szCs w:val="32"/>
        </w:rPr>
        <w:t>学生根据每个阶段公布的导师名单可预选不超过</w:t>
      </w:r>
      <w:r w:rsidRPr="00822AD8">
        <w:rPr>
          <w:rFonts w:ascii="仿宋_GB2312" w:eastAsia="仿宋_GB2312" w:hAnsi="宋体"/>
          <w:b w:val="0"/>
          <w:sz w:val="32"/>
          <w:szCs w:val="32"/>
        </w:rPr>
        <w:t>3</w:t>
      </w:r>
      <w:r w:rsidRPr="00822AD8">
        <w:rPr>
          <w:rFonts w:ascii="仿宋_GB2312" w:eastAsia="仿宋_GB2312" w:hAnsi="宋体" w:hint="eastAsia"/>
          <w:b w:val="0"/>
          <w:sz w:val="32"/>
          <w:szCs w:val="32"/>
        </w:rPr>
        <w:t>个导师，在导师制第一阶段，学生可在非本人录取专业的导师名单中选择；在导师制的第二阶段、第三阶段，学生应在本人主修专业或辅修双专业的导师名单中选择。</w:t>
      </w:r>
    </w:p>
    <w:p w14:paraId="1C4BA64D" w14:textId="77777777" w:rsidR="00E83EDB" w:rsidRPr="00822AD8" w:rsidRDefault="00E83EDB" w:rsidP="00822AD8">
      <w:pPr>
        <w:pStyle w:val="a4"/>
        <w:ind w:firstLine="640"/>
        <w:rPr>
          <w:rFonts w:ascii="仿宋_GB2312" w:eastAsia="仿宋_GB2312" w:hAnsi="宋体"/>
          <w:b w:val="0"/>
          <w:sz w:val="32"/>
          <w:szCs w:val="32"/>
        </w:rPr>
      </w:pPr>
      <w:r>
        <w:rPr>
          <w:rFonts w:ascii="仿宋_GB2312" w:eastAsia="仿宋_GB2312" w:hAnsi="宋体"/>
          <w:b w:val="0"/>
          <w:sz w:val="32"/>
          <w:szCs w:val="32"/>
        </w:rPr>
        <w:t>2.</w:t>
      </w:r>
      <w:r w:rsidRPr="00822AD8">
        <w:rPr>
          <w:rFonts w:ascii="仿宋_GB2312" w:eastAsia="仿宋_GB2312" w:hAnsi="宋体" w:hint="eastAsia"/>
          <w:b w:val="0"/>
          <w:sz w:val="32"/>
          <w:szCs w:val="32"/>
        </w:rPr>
        <w:t>导师根据学生申请、学业成绩及面试考核情况择优确定学生。</w:t>
      </w:r>
    </w:p>
    <w:p w14:paraId="1D378D8D" w14:textId="77777777" w:rsidR="00E83EDB" w:rsidRPr="00822AD8" w:rsidRDefault="00E83EDB" w:rsidP="00822AD8">
      <w:pPr>
        <w:pStyle w:val="a4"/>
        <w:ind w:firstLine="640"/>
        <w:rPr>
          <w:rFonts w:ascii="仿宋_GB2312" w:eastAsia="仿宋_GB2312" w:hAnsi="宋体"/>
          <w:b w:val="0"/>
          <w:sz w:val="32"/>
          <w:szCs w:val="32"/>
        </w:rPr>
      </w:pPr>
      <w:r>
        <w:rPr>
          <w:rFonts w:ascii="仿宋_GB2312" w:eastAsia="仿宋_GB2312" w:hAnsi="宋体"/>
          <w:b w:val="0"/>
          <w:sz w:val="32"/>
          <w:szCs w:val="32"/>
        </w:rPr>
        <w:t>3.</w:t>
      </w:r>
      <w:r w:rsidRPr="00822AD8">
        <w:rPr>
          <w:rFonts w:ascii="仿宋_GB2312" w:eastAsia="仿宋_GB2312" w:hAnsi="宋体" w:hint="eastAsia"/>
          <w:b w:val="0"/>
          <w:sz w:val="32"/>
          <w:szCs w:val="32"/>
        </w:rPr>
        <w:t>各学院对师生双向选择结果进行审核，确定本学院师生名单。</w:t>
      </w:r>
    </w:p>
    <w:p w14:paraId="773E08D3" w14:textId="77777777" w:rsidR="00E83EDB" w:rsidRPr="00822AD8" w:rsidRDefault="00E83EDB" w:rsidP="00822AD8">
      <w:pPr>
        <w:widowControl/>
        <w:snapToGrid w:val="0"/>
        <w:spacing w:line="360" w:lineRule="auto"/>
        <w:ind w:firstLine="640"/>
        <w:jc w:val="left"/>
        <w:rPr>
          <w:rFonts w:ascii="仿宋_GB2312" w:eastAsia="仿宋_GB2312" w:hAnsi="宋体"/>
          <w:kern w:val="0"/>
          <w:sz w:val="32"/>
          <w:szCs w:val="32"/>
        </w:rPr>
      </w:pPr>
      <w:r>
        <w:rPr>
          <w:rFonts w:ascii="仿宋_GB2312" w:eastAsia="仿宋_GB2312" w:hAnsi="宋体"/>
          <w:kern w:val="0"/>
          <w:sz w:val="32"/>
          <w:szCs w:val="32"/>
        </w:rPr>
        <w:t>4.</w:t>
      </w:r>
      <w:r w:rsidRPr="00822AD8">
        <w:rPr>
          <w:rFonts w:ascii="仿宋_GB2312" w:eastAsia="仿宋_GB2312" w:hAnsi="宋体" w:hint="eastAsia"/>
          <w:kern w:val="0"/>
          <w:sz w:val="32"/>
          <w:szCs w:val="32"/>
        </w:rPr>
        <w:t>由本科部对各阶段的学生与导师指导关系进行备案。</w:t>
      </w:r>
    </w:p>
    <w:p w14:paraId="21E5861C" w14:textId="03DA7029" w:rsidR="008A1C85" w:rsidRDefault="00E83EDB" w:rsidP="00822AD8">
      <w:pPr>
        <w:snapToGrid w:val="0"/>
        <w:spacing w:line="360" w:lineRule="auto"/>
        <w:ind w:firstLine="640"/>
        <w:rPr>
          <w:rFonts w:ascii="仿宋_GB2312" w:eastAsia="仿宋_GB2312" w:hAnsi="宋体"/>
          <w:kern w:val="0"/>
          <w:sz w:val="32"/>
          <w:szCs w:val="32"/>
        </w:rPr>
      </w:pPr>
      <w:r>
        <w:rPr>
          <w:rFonts w:ascii="仿宋_GB2312" w:eastAsia="仿宋_GB2312" w:hAnsi="宋体" w:hint="eastAsia"/>
          <w:kern w:val="0"/>
          <w:sz w:val="32"/>
          <w:szCs w:val="32"/>
        </w:rPr>
        <w:t>（四）</w:t>
      </w:r>
      <w:r w:rsidR="00CE2DF0">
        <w:rPr>
          <w:rFonts w:ascii="仿宋_GB2312" w:eastAsia="仿宋_GB2312" w:hAnsi="宋体" w:hint="eastAsia"/>
          <w:kern w:val="0"/>
          <w:sz w:val="32"/>
          <w:szCs w:val="32"/>
        </w:rPr>
        <w:t>为保证导师指导</w:t>
      </w:r>
      <w:r w:rsidR="003A7E26">
        <w:rPr>
          <w:rFonts w:ascii="仿宋_GB2312" w:eastAsia="仿宋_GB2312" w:hAnsi="宋体" w:hint="eastAsia"/>
          <w:kern w:val="0"/>
          <w:sz w:val="32"/>
          <w:szCs w:val="32"/>
        </w:rPr>
        <w:t>质量，</w:t>
      </w:r>
      <w:r w:rsidR="00CE2DF0" w:rsidRPr="005637BF">
        <w:rPr>
          <w:rFonts w:ascii="仿宋_GB2312" w:eastAsia="仿宋_GB2312" w:hAnsi="宋体" w:hint="eastAsia"/>
          <w:kern w:val="0"/>
          <w:sz w:val="32"/>
          <w:szCs w:val="32"/>
        </w:rPr>
        <w:t>原则上</w:t>
      </w:r>
      <w:r w:rsidR="00CE2DF0">
        <w:rPr>
          <w:rFonts w:ascii="仿宋_GB2312" w:eastAsia="仿宋_GB2312" w:hAnsi="宋体" w:hint="eastAsia"/>
          <w:kern w:val="0"/>
          <w:sz w:val="32"/>
          <w:szCs w:val="32"/>
        </w:rPr>
        <w:t>每个导师名下</w:t>
      </w:r>
      <w:r w:rsidR="005637BF" w:rsidRPr="005637BF">
        <w:rPr>
          <w:rFonts w:ascii="仿宋_GB2312" w:eastAsia="仿宋_GB2312" w:hAnsi="宋体" w:hint="eastAsia"/>
          <w:kern w:val="0"/>
          <w:sz w:val="32"/>
          <w:szCs w:val="32"/>
        </w:rPr>
        <w:t>一二年级学生</w:t>
      </w:r>
      <w:r w:rsidR="008A1C85" w:rsidRPr="005637BF">
        <w:rPr>
          <w:rFonts w:ascii="仿宋_GB2312" w:eastAsia="仿宋_GB2312" w:hAnsi="宋体" w:hint="eastAsia"/>
          <w:kern w:val="0"/>
          <w:sz w:val="32"/>
          <w:szCs w:val="32"/>
        </w:rPr>
        <w:t>每个年级不超过四人，三四年级</w:t>
      </w:r>
      <w:r w:rsidR="005637BF" w:rsidRPr="005637BF">
        <w:rPr>
          <w:rFonts w:ascii="仿宋_GB2312" w:eastAsia="仿宋_GB2312" w:hAnsi="宋体" w:hint="eastAsia"/>
          <w:kern w:val="0"/>
          <w:sz w:val="32"/>
          <w:szCs w:val="32"/>
        </w:rPr>
        <w:t>学生</w:t>
      </w:r>
      <w:r w:rsidR="008A1C85" w:rsidRPr="005637BF">
        <w:rPr>
          <w:rFonts w:ascii="仿宋_GB2312" w:eastAsia="仿宋_GB2312" w:hAnsi="宋体" w:hint="eastAsia"/>
          <w:kern w:val="0"/>
          <w:sz w:val="32"/>
          <w:szCs w:val="32"/>
        </w:rPr>
        <w:t>每个年级不超过二人</w:t>
      </w:r>
      <w:r w:rsidR="005637BF" w:rsidRPr="005637BF">
        <w:rPr>
          <w:rFonts w:ascii="仿宋_GB2312" w:eastAsia="仿宋_GB2312" w:hAnsi="宋体" w:hint="eastAsia"/>
          <w:kern w:val="0"/>
          <w:sz w:val="32"/>
          <w:szCs w:val="32"/>
        </w:rPr>
        <w:t>。</w:t>
      </w:r>
    </w:p>
    <w:p w14:paraId="7D569298" w14:textId="77777777" w:rsidR="00E83EDB" w:rsidRPr="00822AD8" w:rsidRDefault="008A1C85" w:rsidP="00822AD8">
      <w:pPr>
        <w:snapToGrid w:val="0"/>
        <w:spacing w:line="360" w:lineRule="auto"/>
        <w:ind w:firstLine="640"/>
        <w:rPr>
          <w:rFonts w:ascii="仿宋_GB2312" w:eastAsia="仿宋_GB2312" w:hAnsi="宋体"/>
          <w:kern w:val="0"/>
          <w:sz w:val="32"/>
          <w:szCs w:val="32"/>
        </w:rPr>
      </w:pPr>
      <w:r>
        <w:rPr>
          <w:rFonts w:ascii="仿宋_GB2312" w:eastAsia="仿宋_GB2312" w:hAnsi="宋体" w:hint="eastAsia"/>
          <w:kern w:val="0"/>
          <w:sz w:val="32"/>
          <w:szCs w:val="32"/>
        </w:rPr>
        <w:t>（五）</w:t>
      </w:r>
      <w:r w:rsidR="00E83EDB" w:rsidRPr="00822AD8">
        <w:rPr>
          <w:rFonts w:ascii="仿宋_GB2312" w:eastAsia="仿宋_GB2312" w:hAnsi="宋体" w:hint="eastAsia"/>
          <w:kern w:val="0"/>
          <w:sz w:val="32"/>
          <w:szCs w:val="32"/>
        </w:rPr>
        <w:t>导师与学生的指导关系确定后，导师不应随意更换学生，学生也不应随意更换导师，确需更换的须向本科部提出书面申请，经审定理由充分的方可更换。</w:t>
      </w:r>
    </w:p>
    <w:p w14:paraId="7D42DAC9" w14:textId="77777777" w:rsidR="00E83EDB" w:rsidRPr="00822AD8" w:rsidRDefault="00E83EDB" w:rsidP="00A65E83">
      <w:pPr>
        <w:pStyle w:val="2"/>
        <w:snapToGrid w:val="0"/>
        <w:spacing w:after="0" w:line="360" w:lineRule="auto"/>
        <w:ind w:leftChars="0" w:left="0" w:firstLineChars="196" w:firstLine="630"/>
        <w:rPr>
          <w:rFonts w:ascii="仿宋_GB2312" w:eastAsia="仿宋_GB2312" w:hAnsi="宋体" w:cs="华文仿宋"/>
          <w:b/>
          <w:sz w:val="32"/>
          <w:szCs w:val="32"/>
        </w:rPr>
      </w:pPr>
      <w:r w:rsidRPr="00822AD8">
        <w:rPr>
          <w:rFonts w:ascii="仿宋_GB2312" w:eastAsia="仿宋_GB2312" w:hAnsi="宋体" w:cs="华文仿宋" w:hint="eastAsia"/>
          <w:b/>
          <w:sz w:val="32"/>
          <w:szCs w:val="32"/>
        </w:rPr>
        <w:t>四、指导方式</w:t>
      </w:r>
    </w:p>
    <w:p w14:paraId="08D03DBF" w14:textId="77777777" w:rsidR="00E83EDB" w:rsidRPr="00822AD8" w:rsidRDefault="00E83EDB" w:rsidP="00822AD8">
      <w:pPr>
        <w:pStyle w:val="a5"/>
        <w:snapToGrid w:val="0"/>
        <w:spacing w:after="0" w:line="360" w:lineRule="auto"/>
        <w:ind w:leftChars="0" w:left="0" w:firstLineChars="201" w:firstLine="643"/>
        <w:jc w:val="left"/>
        <w:rPr>
          <w:rFonts w:ascii="仿宋_GB2312" w:eastAsia="仿宋_GB2312" w:hAnsi="宋体"/>
          <w:kern w:val="0"/>
          <w:sz w:val="32"/>
          <w:szCs w:val="32"/>
        </w:rPr>
      </w:pPr>
      <w:r>
        <w:rPr>
          <w:rFonts w:ascii="仿宋_GB2312" w:eastAsia="仿宋_GB2312" w:hAnsi="宋体" w:hint="eastAsia"/>
          <w:kern w:val="0"/>
          <w:sz w:val="32"/>
          <w:szCs w:val="32"/>
        </w:rPr>
        <w:t>（一）</w:t>
      </w:r>
      <w:r w:rsidRPr="00822AD8">
        <w:rPr>
          <w:rFonts w:ascii="仿宋_GB2312" w:eastAsia="仿宋_GB2312" w:hAnsi="宋体" w:hint="eastAsia"/>
          <w:kern w:val="0"/>
          <w:sz w:val="32"/>
          <w:szCs w:val="32"/>
        </w:rPr>
        <w:t>导师将根据师生双方的具体情况，采取灵活多样的指导方式。通过见面指导、电话指导、邮件指导、集体指导、开设新生研讨课，以及组织校内外参观等多种方式对学生进行指导与引导。</w:t>
      </w:r>
    </w:p>
    <w:p w14:paraId="37DD6B14" w14:textId="59A4332E" w:rsidR="00E83EDB" w:rsidRPr="00822AD8" w:rsidRDefault="00E83EDB" w:rsidP="00822AD8">
      <w:pPr>
        <w:pStyle w:val="2"/>
        <w:snapToGrid w:val="0"/>
        <w:spacing w:after="0" w:line="360" w:lineRule="auto"/>
        <w:ind w:leftChars="0" w:left="0" w:firstLineChars="201" w:firstLine="643"/>
        <w:rPr>
          <w:rFonts w:ascii="仿宋_GB2312" w:eastAsia="仿宋_GB2312" w:hAnsi="宋体"/>
          <w:sz w:val="32"/>
          <w:szCs w:val="32"/>
        </w:rPr>
      </w:pPr>
      <w:r>
        <w:rPr>
          <w:rFonts w:ascii="仿宋_GB2312" w:eastAsia="仿宋_GB2312" w:hAnsi="宋体" w:hint="eastAsia"/>
          <w:sz w:val="32"/>
          <w:szCs w:val="32"/>
        </w:rPr>
        <w:lastRenderedPageBreak/>
        <w:t>（二）</w:t>
      </w:r>
      <w:r w:rsidRPr="00822AD8">
        <w:rPr>
          <w:rFonts w:ascii="仿宋_GB2312" w:eastAsia="仿宋_GB2312" w:hAnsi="宋体" w:hint="eastAsia"/>
          <w:sz w:val="32"/>
          <w:szCs w:val="32"/>
        </w:rPr>
        <w:t>导师每学期开学初应与学生见面，每学期对每个学生的个别辅导平均一次以上。</w:t>
      </w:r>
    </w:p>
    <w:p w14:paraId="4461BBED" w14:textId="77777777" w:rsidR="00E83EDB" w:rsidRPr="00822AD8" w:rsidRDefault="00E83EDB" w:rsidP="00822AD8">
      <w:pPr>
        <w:pStyle w:val="2"/>
        <w:snapToGrid w:val="0"/>
        <w:spacing w:after="0" w:line="360" w:lineRule="auto"/>
        <w:ind w:leftChars="0" w:left="0" w:firstLineChars="201" w:firstLine="643"/>
        <w:rPr>
          <w:rFonts w:ascii="仿宋_GB2312" w:eastAsia="仿宋_GB2312" w:hAnsi="宋体"/>
          <w:sz w:val="32"/>
          <w:szCs w:val="32"/>
        </w:rPr>
      </w:pPr>
      <w:r>
        <w:rPr>
          <w:rFonts w:ascii="仿宋_GB2312" w:eastAsia="仿宋_GB2312" w:hAnsi="宋体" w:hint="eastAsia"/>
          <w:sz w:val="32"/>
          <w:szCs w:val="32"/>
        </w:rPr>
        <w:t>（三）</w:t>
      </w:r>
      <w:r w:rsidRPr="00822AD8">
        <w:rPr>
          <w:rFonts w:ascii="仿宋_GB2312" w:eastAsia="仿宋_GB2312" w:hAnsi="宋体" w:hint="eastAsia"/>
          <w:sz w:val="32"/>
          <w:szCs w:val="32"/>
        </w:rPr>
        <w:t>设立《本科生导师指导记录手册》（见附件），发至每位被指导的学生，由学生负责保管。手册中设有内容记录栏，由学生根据导师指导情况随时填写指导内容和学生收获；导师应在指导学生的《本科生导师指导记录手册》中填写简评并签名。</w:t>
      </w:r>
    </w:p>
    <w:p w14:paraId="74734EE2" w14:textId="77777777" w:rsidR="00E83EDB" w:rsidRPr="00822AD8" w:rsidRDefault="00E83EDB" w:rsidP="00822AD8">
      <w:pPr>
        <w:pStyle w:val="2"/>
        <w:snapToGrid w:val="0"/>
        <w:spacing w:after="0" w:line="360" w:lineRule="auto"/>
        <w:ind w:leftChars="0" w:left="0" w:firstLineChars="201" w:firstLine="643"/>
        <w:rPr>
          <w:rFonts w:ascii="仿宋_GB2312" w:eastAsia="仿宋_GB2312" w:hAnsi="宋体"/>
          <w:sz w:val="32"/>
          <w:szCs w:val="32"/>
        </w:rPr>
      </w:pPr>
      <w:r>
        <w:rPr>
          <w:rFonts w:ascii="仿宋_GB2312" w:eastAsia="仿宋_GB2312" w:hAnsi="宋体" w:hint="eastAsia"/>
          <w:sz w:val="32"/>
          <w:szCs w:val="32"/>
        </w:rPr>
        <w:t>（四）</w:t>
      </w:r>
      <w:r w:rsidRPr="00822AD8">
        <w:rPr>
          <w:rFonts w:ascii="仿宋_GB2312" w:eastAsia="仿宋_GB2312" w:hAnsi="宋体" w:hint="eastAsia"/>
          <w:sz w:val="32"/>
          <w:szCs w:val="32"/>
        </w:rPr>
        <w:t>本科部应定期对导师工作情况进行必要的检查与奖励。各学院应建立导师例会制度，在导师制的每个阶段至少应召开一次导师工作会，对有关工作进行研究总结。设立优秀导师称号，对工作表现突出的导师给予表彰和奖励。</w:t>
      </w:r>
    </w:p>
    <w:p w14:paraId="215B7368" w14:textId="55B63F75" w:rsidR="00FC207F" w:rsidRPr="00C24F60" w:rsidRDefault="00FC207F" w:rsidP="00292EC3">
      <w:pPr>
        <w:pStyle w:val="2"/>
        <w:snapToGrid w:val="0"/>
        <w:spacing w:after="0" w:line="360" w:lineRule="auto"/>
        <w:ind w:leftChars="0" w:left="0" w:firstLineChars="196" w:firstLine="630"/>
        <w:rPr>
          <w:rFonts w:ascii="仿宋_GB2312" w:eastAsia="仿宋_GB2312" w:hAnsi="宋体" w:cs="华文仿宋"/>
          <w:b/>
          <w:sz w:val="32"/>
          <w:szCs w:val="32"/>
        </w:rPr>
      </w:pPr>
      <w:r w:rsidRPr="00C24F60">
        <w:rPr>
          <w:rFonts w:ascii="仿宋_GB2312" w:eastAsia="仿宋_GB2312" w:hAnsi="宋体" w:cs="华文仿宋"/>
          <w:b/>
          <w:sz w:val="32"/>
          <w:szCs w:val="32"/>
        </w:rPr>
        <w:t>五</w:t>
      </w:r>
      <w:r w:rsidRPr="00C24F60">
        <w:rPr>
          <w:rFonts w:ascii="仿宋_GB2312" w:eastAsia="仿宋_GB2312" w:hAnsi="宋体" w:cs="华文仿宋" w:hint="eastAsia"/>
          <w:b/>
          <w:sz w:val="32"/>
          <w:szCs w:val="32"/>
        </w:rPr>
        <w:t>、其他</w:t>
      </w:r>
    </w:p>
    <w:p w14:paraId="06A62180" w14:textId="10DDA04D" w:rsidR="00E83EDB" w:rsidRDefault="00E83EDB" w:rsidP="00822AD8">
      <w:pPr>
        <w:ind w:firstLineChars="0" w:firstLine="645"/>
        <w:rPr>
          <w:rFonts w:ascii="仿宋_GB2312" w:eastAsia="仿宋_GB2312" w:hAnsi="华文中宋"/>
          <w:bCs/>
          <w:sz w:val="32"/>
          <w:szCs w:val="32"/>
        </w:rPr>
      </w:pPr>
      <w:r>
        <w:rPr>
          <w:rFonts w:ascii="仿宋_GB2312" w:eastAsia="仿宋_GB2312" w:hAnsi="华文中宋" w:hint="eastAsia"/>
          <w:bCs/>
          <w:sz w:val="32"/>
          <w:szCs w:val="32"/>
        </w:rPr>
        <w:t>本办法由本科部负责解释，自印发之日起施行。</w:t>
      </w:r>
      <w:r w:rsidR="00FC207F">
        <w:rPr>
          <w:rFonts w:ascii="仿宋_GB2312" w:eastAsia="仿宋_GB2312" w:hAnsi="华文中宋" w:hint="eastAsia"/>
          <w:bCs/>
          <w:sz w:val="32"/>
          <w:szCs w:val="32"/>
        </w:rPr>
        <w:t>原《</w:t>
      </w:r>
      <w:bookmarkStart w:id="2" w:name="_Toc394328329"/>
      <w:r w:rsidR="00FC207F" w:rsidRPr="00FE3EB6">
        <w:rPr>
          <w:rFonts w:ascii="仿宋_GB2312" w:eastAsia="仿宋_GB2312" w:hAnsi="宋体" w:cs="宋体" w:hint="eastAsia"/>
          <w:color w:val="000000"/>
          <w:kern w:val="0"/>
          <w:sz w:val="32"/>
          <w:szCs w:val="32"/>
        </w:rPr>
        <w:t>中国科学院大学</w:t>
      </w:r>
      <w:bookmarkEnd w:id="2"/>
      <w:r w:rsidR="00FC207F" w:rsidRPr="000A33A3">
        <w:rPr>
          <w:rFonts w:ascii="仿宋_GB2312" w:eastAsia="仿宋_GB2312" w:hAnsi="宋体" w:cs="宋体" w:hint="eastAsia"/>
          <w:color w:val="000000"/>
          <w:kern w:val="0"/>
          <w:sz w:val="32"/>
          <w:szCs w:val="32"/>
        </w:rPr>
        <w:t>本科生导师制实施办法</w:t>
      </w:r>
      <w:r w:rsidR="00FC207F">
        <w:rPr>
          <w:rFonts w:ascii="仿宋_GB2312" w:eastAsia="仿宋_GB2312" w:hAnsi="华文中宋" w:hint="eastAsia"/>
          <w:bCs/>
          <w:sz w:val="32"/>
          <w:szCs w:val="32"/>
        </w:rPr>
        <w:t>》（</w:t>
      </w:r>
      <w:bookmarkStart w:id="3" w:name="FlowNumberText"/>
      <w:r w:rsidR="00FC207F">
        <w:rPr>
          <w:rFonts w:ascii="仿宋_GB2312" w:eastAsia="仿宋_GB2312" w:hint="eastAsia"/>
          <w:sz w:val="32"/>
        </w:rPr>
        <w:t>校发本科字</w:t>
      </w:r>
      <w:bookmarkEnd w:id="3"/>
      <w:r w:rsidR="00FC207F">
        <w:rPr>
          <w:rFonts w:ascii="仿宋_GB2312" w:eastAsia="仿宋_GB2312" w:hint="eastAsia"/>
          <w:sz w:val="32"/>
        </w:rPr>
        <w:t>〔</w:t>
      </w:r>
      <w:bookmarkStart w:id="4" w:name="year"/>
      <w:r w:rsidR="00FC207F">
        <w:rPr>
          <w:rFonts w:ascii="仿宋_GB2312" w:eastAsia="仿宋_GB2312"/>
          <w:sz w:val="32"/>
        </w:rPr>
        <w:t>2014</w:t>
      </w:r>
      <w:bookmarkEnd w:id="4"/>
      <w:r w:rsidR="00FC207F">
        <w:rPr>
          <w:rFonts w:ascii="仿宋_GB2312" w:eastAsia="仿宋_GB2312" w:hint="eastAsia"/>
          <w:sz w:val="32"/>
        </w:rPr>
        <w:t>〕</w:t>
      </w:r>
      <w:bookmarkStart w:id="5" w:name="FlowNumber"/>
      <w:r w:rsidR="00FC207F">
        <w:rPr>
          <w:rFonts w:ascii="仿宋_GB2312" w:eastAsia="仿宋_GB2312"/>
          <w:sz w:val="32"/>
        </w:rPr>
        <w:t xml:space="preserve">75 </w:t>
      </w:r>
      <w:bookmarkEnd w:id="5"/>
      <w:r w:rsidR="00FC207F">
        <w:rPr>
          <w:rFonts w:ascii="仿宋_GB2312" w:eastAsia="仿宋_GB2312" w:hint="eastAsia"/>
          <w:sz w:val="32"/>
        </w:rPr>
        <w:t>号</w:t>
      </w:r>
      <w:r w:rsidR="00FC207F">
        <w:rPr>
          <w:rFonts w:ascii="仿宋_GB2312" w:eastAsia="仿宋_GB2312" w:hAnsi="华文中宋" w:hint="eastAsia"/>
          <w:bCs/>
          <w:sz w:val="32"/>
          <w:szCs w:val="32"/>
        </w:rPr>
        <w:t>）同时废止。</w:t>
      </w:r>
    </w:p>
    <w:p w14:paraId="2E5FE678" w14:textId="77777777" w:rsidR="00E83EDB" w:rsidRPr="00822AD8" w:rsidRDefault="00E83EDB" w:rsidP="00822AD8">
      <w:pPr>
        <w:ind w:firstLineChars="0" w:firstLine="645"/>
        <w:rPr>
          <w:rFonts w:ascii="仿宋_GB2312" w:eastAsia="仿宋_GB2312" w:hAnsi="华文中宋"/>
          <w:bCs/>
          <w:sz w:val="32"/>
          <w:szCs w:val="32"/>
        </w:rPr>
      </w:pPr>
    </w:p>
    <w:p w14:paraId="30196190" w14:textId="77777777" w:rsidR="00E83EDB" w:rsidRPr="00822AD8" w:rsidRDefault="00E83EDB" w:rsidP="00822AD8">
      <w:pPr>
        <w:ind w:firstLine="640"/>
        <w:rPr>
          <w:rFonts w:ascii="仿宋_GB2312" w:eastAsia="仿宋_GB2312" w:hAnsi="华文中宋"/>
          <w:bCs/>
          <w:sz w:val="32"/>
          <w:szCs w:val="32"/>
        </w:rPr>
      </w:pPr>
      <w:r>
        <w:rPr>
          <w:rFonts w:ascii="仿宋_GB2312" w:eastAsia="仿宋_GB2312" w:hAnsi="华文中宋" w:hint="eastAsia"/>
          <w:bCs/>
          <w:sz w:val="32"/>
          <w:szCs w:val="32"/>
        </w:rPr>
        <w:t>附件：</w:t>
      </w:r>
      <w:r w:rsidRPr="00822AD8">
        <w:rPr>
          <w:rFonts w:ascii="仿宋_GB2312" w:eastAsia="仿宋_GB2312" w:hAnsi="华文中宋" w:hint="eastAsia"/>
          <w:bCs/>
          <w:sz w:val="32"/>
          <w:szCs w:val="32"/>
        </w:rPr>
        <w:t>本科生导师指导记录手册</w:t>
      </w:r>
    </w:p>
    <w:p w14:paraId="58C08E3A" w14:textId="77777777" w:rsidR="00E83EDB" w:rsidRPr="00822AD8" w:rsidRDefault="00E83EDB" w:rsidP="002A521A">
      <w:pPr>
        <w:widowControl/>
        <w:ind w:firstLineChars="0" w:firstLine="0"/>
        <w:jc w:val="left"/>
        <w:rPr>
          <w:rFonts w:ascii="宋体"/>
          <w:sz w:val="32"/>
          <w:szCs w:val="32"/>
        </w:rPr>
      </w:pPr>
    </w:p>
    <w:p w14:paraId="6E1D3AC2" w14:textId="77777777" w:rsidR="00E83EDB" w:rsidRPr="00816515" w:rsidRDefault="00E83EDB" w:rsidP="00822AD8">
      <w:pPr>
        <w:widowControl/>
        <w:ind w:firstLineChars="0" w:firstLine="0"/>
        <w:jc w:val="left"/>
        <w:rPr>
          <w:rFonts w:ascii="黑体" w:eastAsia="黑体" w:hAnsi="华文中宋"/>
          <w:sz w:val="32"/>
          <w:szCs w:val="32"/>
        </w:rPr>
      </w:pPr>
      <w:r w:rsidRPr="00822AD8">
        <w:rPr>
          <w:rFonts w:ascii="华文中宋" w:eastAsia="华文中宋" w:hAnsi="华文中宋"/>
          <w:sz w:val="32"/>
          <w:szCs w:val="32"/>
        </w:rPr>
        <w:br w:type="page"/>
      </w:r>
      <w:r w:rsidRPr="00816515">
        <w:rPr>
          <w:rFonts w:ascii="黑体" w:eastAsia="黑体" w:hAnsi="华文中宋" w:hint="eastAsia"/>
          <w:sz w:val="32"/>
          <w:szCs w:val="32"/>
        </w:rPr>
        <w:lastRenderedPageBreak/>
        <w:t>附件</w:t>
      </w:r>
    </w:p>
    <w:p w14:paraId="72640FB2" w14:textId="77777777" w:rsidR="00E83EDB" w:rsidRDefault="00E83EDB" w:rsidP="002A521A">
      <w:pPr>
        <w:ind w:firstLineChars="71" w:firstLine="199"/>
        <w:jc w:val="left"/>
        <w:rPr>
          <w:rFonts w:ascii="华文中宋" w:eastAsia="华文中宋" w:hAnsi="华文中宋"/>
          <w:sz w:val="28"/>
          <w:szCs w:val="28"/>
        </w:rPr>
      </w:pPr>
    </w:p>
    <w:p w14:paraId="03BB1D2C" w14:textId="77777777" w:rsidR="00E83EDB" w:rsidRPr="000D1680" w:rsidRDefault="00E83EDB" w:rsidP="002A521A">
      <w:pPr>
        <w:ind w:firstLineChars="71" w:firstLine="199"/>
        <w:jc w:val="left"/>
        <w:rPr>
          <w:rFonts w:ascii="华文中宋" w:eastAsia="华文中宋" w:hAnsi="华文中宋"/>
          <w:sz w:val="28"/>
          <w:szCs w:val="28"/>
        </w:rPr>
      </w:pPr>
    </w:p>
    <w:p w14:paraId="3C5ADE0D" w14:textId="77777777" w:rsidR="00E83EDB" w:rsidRPr="000D1680" w:rsidRDefault="001975C8" w:rsidP="002A521A">
      <w:pPr>
        <w:ind w:firstLineChars="0" w:firstLine="0"/>
        <w:jc w:val="center"/>
        <w:rPr>
          <w:rFonts w:ascii="华文中宋" w:eastAsia="华文中宋" w:hAnsi="华文中宋"/>
          <w:b/>
          <w:bCs/>
          <w:sz w:val="52"/>
          <w:szCs w:val="52"/>
        </w:rPr>
      </w:pPr>
      <w:r>
        <w:rPr>
          <w:rFonts w:ascii="宋体"/>
          <w:b/>
          <w:noProof/>
          <w:szCs w:val="21"/>
        </w:rPr>
        <w:pict w14:anchorId="55F90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国科大横式-罗马不粗蓝色英文  白院长题" style="width:366pt;height:77.25pt;visibility:visible">
            <v:imagedata r:id="rId6" o:title=""/>
          </v:shape>
        </w:pict>
      </w:r>
    </w:p>
    <w:p w14:paraId="050573FD" w14:textId="77777777" w:rsidR="00E83EDB" w:rsidRPr="000D1680" w:rsidRDefault="00E83EDB" w:rsidP="002A521A">
      <w:pPr>
        <w:ind w:firstLine="1041"/>
        <w:jc w:val="center"/>
        <w:rPr>
          <w:rFonts w:ascii="华文中宋" w:eastAsia="华文中宋" w:hAnsi="华文中宋"/>
          <w:b/>
          <w:bCs/>
          <w:sz w:val="52"/>
          <w:szCs w:val="52"/>
        </w:rPr>
      </w:pPr>
    </w:p>
    <w:p w14:paraId="3D3F6D87" w14:textId="77777777" w:rsidR="00E83EDB" w:rsidRPr="000D1680" w:rsidRDefault="00E83EDB" w:rsidP="002A521A">
      <w:pPr>
        <w:ind w:firstLineChars="0" w:firstLine="0"/>
        <w:jc w:val="center"/>
        <w:rPr>
          <w:rFonts w:ascii="华文中宋" w:eastAsia="华文中宋" w:hAnsi="华文中宋"/>
          <w:b/>
          <w:bCs/>
          <w:sz w:val="52"/>
          <w:szCs w:val="52"/>
        </w:rPr>
      </w:pPr>
      <w:r w:rsidRPr="000D1680">
        <w:rPr>
          <w:rFonts w:ascii="华文中宋" w:eastAsia="华文中宋" w:hAnsi="华文中宋" w:hint="eastAsia"/>
          <w:b/>
          <w:bCs/>
          <w:sz w:val="52"/>
          <w:szCs w:val="52"/>
        </w:rPr>
        <w:t>本科生导师指导记录手册</w:t>
      </w:r>
    </w:p>
    <w:p w14:paraId="4559ABDC" w14:textId="77777777" w:rsidR="00E83EDB" w:rsidRPr="000D1680" w:rsidRDefault="00E83EDB" w:rsidP="002A521A">
      <w:pPr>
        <w:ind w:firstLine="420"/>
        <w:jc w:val="center"/>
        <w:rPr>
          <w:rFonts w:ascii="华文中宋" w:eastAsia="华文中宋" w:hAnsi="华文中宋"/>
        </w:rPr>
      </w:pPr>
    </w:p>
    <w:p w14:paraId="1C22EC45" w14:textId="77777777" w:rsidR="00E83EDB" w:rsidRPr="000D1680" w:rsidRDefault="00E83EDB" w:rsidP="002A521A">
      <w:pPr>
        <w:ind w:firstLine="420"/>
        <w:jc w:val="center"/>
        <w:rPr>
          <w:rFonts w:ascii="华文中宋" w:eastAsia="华文中宋" w:hAnsi="华文中宋"/>
        </w:rPr>
      </w:pPr>
    </w:p>
    <w:p w14:paraId="02CEC246" w14:textId="77777777" w:rsidR="00E83EDB" w:rsidRPr="000D1680" w:rsidRDefault="00E83EDB" w:rsidP="002A521A">
      <w:pPr>
        <w:ind w:firstLine="420"/>
        <w:jc w:val="center"/>
        <w:rPr>
          <w:rFonts w:ascii="华文中宋" w:eastAsia="华文中宋" w:hAnsi="华文中宋"/>
        </w:rPr>
      </w:pPr>
    </w:p>
    <w:p w14:paraId="50FFBB8A" w14:textId="77777777" w:rsidR="00E83EDB" w:rsidRPr="000D1680" w:rsidRDefault="00E83EDB" w:rsidP="002A521A">
      <w:pPr>
        <w:ind w:firstLine="420"/>
        <w:jc w:val="center"/>
        <w:rPr>
          <w:rFonts w:ascii="华文中宋" w:eastAsia="华文中宋" w:hAnsi="华文中宋"/>
        </w:rPr>
      </w:pPr>
    </w:p>
    <w:p w14:paraId="7DCA7B3E" w14:textId="77777777" w:rsidR="00E83EDB" w:rsidRPr="000D1680" w:rsidRDefault="00E83EDB" w:rsidP="002A521A">
      <w:pPr>
        <w:ind w:firstLine="420"/>
        <w:rPr>
          <w:rFonts w:ascii="华文中宋" w:eastAsia="华文中宋" w:hAnsi="华文中宋"/>
        </w:rPr>
      </w:pPr>
    </w:p>
    <w:p w14:paraId="5BE6EFC2" w14:textId="77777777" w:rsidR="00E83EDB" w:rsidRPr="000D1680" w:rsidRDefault="00E83EDB" w:rsidP="002A521A">
      <w:pPr>
        <w:ind w:firstLine="420"/>
        <w:jc w:val="left"/>
        <w:rPr>
          <w:rFonts w:ascii="华文中宋" w:eastAsia="华文中宋" w:hAnsi="华文中宋"/>
        </w:rPr>
      </w:pPr>
    </w:p>
    <w:p w14:paraId="4588D798" w14:textId="77777777" w:rsidR="00E83EDB" w:rsidRPr="000D1680" w:rsidRDefault="00E83EDB" w:rsidP="002A521A">
      <w:pPr>
        <w:ind w:firstLine="561"/>
        <w:jc w:val="left"/>
        <w:rPr>
          <w:rFonts w:ascii="华文中宋" w:eastAsia="华文中宋" w:hAnsi="华文中宋"/>
          <w:b/>
          <w:bCs/>
          <w:sz w:val="28"/>
        </w:rPr>
      </w:pPr>
      <w:r w:rsidRPr="000D1680">
        <w:rPr>
          <w:rFonts w:ascii="华文中宋" w:eastAsia="华文中宋" w:hAnsi="华文中宋"/>
          <w:b/>
          <w:bCs/>
          <w:sz w:val="28"/>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4678"/>
      </w:tblGrid>
      <w:tr w:rsidR="00E83EDB" w:rsidRPr="00D96A2D" w14:paraId="2FA8C1E1" w14:textId="77777777" w:rsidTr="006352F9">
        <w:tc>
          <w:tcPr>
            <w:tcW w:w="2410" w:type="dxa"/>
            <w:tcBorders>
              <w:top w:val="nil"/>
              <w:left w:val="nil"/>
              <w:bottom w:val="nil"/>
              <w:right w:val="nil"/>
            </w:tcBorders>
          </w:tcPr>
          <w:p w14:paraId="2DC3AE33" w14:textId="77777777" w:rsidR="00E83EDB" w:rsidRPr="006352F9" w:rsidRDefault="00E83EDB" w:rsidP="006352F9">
            <w:pPr>
              <w:ind w:firstLineChars="0" w:firstLine="0"/>
              <w:jc w:val="distribute"/>
              <w:rPr>
                <w:rFonts w:ascii="宋体"/>
                <w:bCs/>
                <w:sz w:val="28"/>
              </w:rPr>
            </w:pPr>
            <w:r w:rsidRPr="006352F9">
              <w:rPr>
                <w:rFonts w:ascii="宋体" w:hAnsi="宋体" w:hint="eastAsia"/>
                <w:bCs/>
                <w:sz w:val="28"/>
              </w:rPr>
              <w:t>学生姓名：</w:t>
            </w:r>
          </w:p>
        </w:tc>
        <w:tc>
          <w:tcPr>
            <w:tcW w:w="4678" w:type="dxa"/>
            <w:tcBorders>
              <w:top w:val="nil"/>
              <w:left w:val="nil"/>
              <w:bottom w:val="nil"/>
              <w:right w:val="nil"/>
            </w:tcBorders>
          </w:tcPr>
          <w:p w14:paraId="46FE950C" w14:textId="77777777" w:rsidR="00E83EDB" w:rsidRPr="006352F9" w:rsidRDefault="00E83EDB" w:rsidP="006352F9">
            <w:pPr>
              <w:ind w:firstLineChars="0" w:firstLine="0"/>
              <w:jc w:val="left"/>
              <w:rPr>
                <w:rFonts w:ascii="宋体" w:hAnsi="宋体"/>
                <w:bCs/>
                <w:sz w:val="28"/>
              </w:rPr>
            </w:pPr>
            <w:r w:rsidRPr="006352F9">
              <w:rPr>
                <w:rFonts w:ascii="宋体" w:hAnsi="宋体"/>
                <w:bCs/>
                <w:sz w:val="28"/>
              </w:rPr>
              <w:t>_______________________</w:t>
            </w:r>
          </w:p>
        </w:tc>
      </w:tr>
      <w:tr w:rsidR="00E83EDB" w:rsidRPr="00D96A2D" w14:paraId="48F7B959" w14:textId="77777777" w:rsidTr="006352F9">
        <w:tc>
          <w:tcPr>
            <w:tcW w:w="2410" w:type="dxa"/>
            <w:tcBorders>
              <w:top w:val="nil"/>
              <w:left w:val="nil"/>
              <w:bottom w:val="nil"/>
              <w:right w:val="nil"/>
            </w:tcBorders>
          </w:tcPr>
          <w:p w14:paraId="7822AA61" w14:textId="77777777" w:rsidR="00E83EDB" w:rsidRPr="006352F9" w:rsidRDefault="00E83EDB" w:rsidP="006352F9">
            <w:pPr>
              <w:ind w:firstLineChars="0" w:firstLine="0"/>
              <w:jc w:val="distribute"/>
              <w:rPr>
                <w:rFonts w:ascii="宋体"/>
                <w:bCs/>
                <w:sz w:val="28"/>
              </w:rPr>
            </w:pPr>
            <w:r w:rsidRPr="006352F9">
              <w:rPr>
                <w:rFonts w:ascii="宋体" w:hAnsi="宋体" w:hint="eastAsia"/>
                <w:bCs/>
                <w:sz w:val="28"/>
              </w:rPr>
              <w:t>学生学号：</w:t>
            </w:r>
          </w:p>
        </w:tc>
        <w:tc>
          <w:tcPr>
            <w:tcW w:w="4678" w:type="dxa"/>
            <w:tcBorders>
              <w:top w:val="nil"/>
              <w:left w:val="nil"/>
              <w:bottom w:val="nil"/>
              <w:right w:val="nil"/>
            </w:tcBorders>
          </w:tcPr>
          <w:p w14:paraId="64EF3CAE" w14:textId="77777777" w:rsidR="00E83EDB" w:rsidRPr="006352F9" w:rsidRDefault="00E83EDB" w:rsidP="006352F9">
            <w:pPr>
              <w:ind w:firstLineChars="0" w:firstLine="0"/>
              <w:jc w:val="left"/>
              <w:rPr>
                <w:rFonts w:ascii="宋体" w:hAnsi="宋体"/>
                <w:bCs/>
                <w:sz w:val="28"/>
              </w:rPr>
            </w:pPr>
            <w:r w:rsidRPr="006352F9">
              <w:rPr>
                <w:rFonts w:ascii="宋体" w:hAnsi="宋体"/>
                <w:bCs/>
                <w:sz w:val="28"/>
              </w:rPr>
              <w:t>_______________________</w:t>
            </w:r>
          </w:p>
        </w:tc>
      </w:tr>
      <w:tr w:rsidR="00E83EDB" w:rsidRPr="00D96A2D" w14:paraId="7A7E41A9" w14:textId="77777777" w:rsidTr="006352F9">
        <w:tc>
          <w:tcPr>
            <w:tcW w:w="2410" w:type="dxa"/>
            <w:tcBorders>
              <w:top w:val="nil"/>
              <w:left w:val="nil"/>
              <w:bottom w:val="nil"/>
              <w:right w:val="nil"/>
            </w:tcBorders>
          </w:tcPr>
          <w:p w14:paraId="628E78E0" w14:textId="77777777" w:rsidR="00E83EDB" w:rsidRPr="006352F9" w:rsidRDefault="00E83EDB" w:rsidP="006352F9">
            <w:pPr>
              <w:spacing w:line="360" w:lineRule="auto"/>
              <w:ind w:firstLineChars="0" w:firstLine="0"/>
              <w:jc w:val="distribute"/>
              <w:rPr>
                <w:rFonts w:ascii="宋体"/>
              </w:rPr>
            </w:pPr>
            <w:r w:rsidRPr="006352F9">
              <w:rPr>
                <w:rFonts w:ascii="宋体" w:hAnsi="宋体" w:hint="eastAsia"/>
                <w:bCs/>
                <w:sz w:val="28"/>
              </w:rPr>
              <w:t>学生年级：</w:t>
            </w:r>
          </w:p>
        </w:tc>
        <w:tc>
          <w:tcPr>
            <w:tcW w:w="4678" w:type="dxa"/>
            <w:tcBorders>
              <w:top w:val="nil"/>
              <w:left w:val="nil"/>
              <w:bottom w:val="nil"/>
              <w:right w:val="nil"/>
            </w:tcBorders>
          </w:tcPr>
          <w:p w14:paraId="0EC018A6" w14:textId="77777777" w:rsidR="00E83EDB" w:rsidRPr="006352F9" w:rsidRDefault="00E83EDB" w:rsidP="006352F9">
            <w:pPr>
              <w:ind w:firstLineChars="0" w:firstLine="0"/>
              <w:jc w:val="left"/>
              <w:rPr>
                <w:rFonts w:ascii="宋体" w:hAnsi="宋体"/>
                <w:bCs/>
                <w:sz w:val="28"/>
              </w:rPr>
            </w:pPr>
            <w:r w:rsidRPr="006352F9">
              <w:rPr>
                <w:rFonts w:ascii="宋体" w:hAnsi="宋体"/>
                <w:bCs/>
                <w:sz w:val="28"/>
              </w:rPr>
              <w:t>_______________________</w:t>
            </w:r>
          </w:p>
        </w:tc>
      </w:tr>
      <w:tr w:rsidR="00E83EDB" w:rsidRPr="00D96A2D" w14:paraId="7E758B00" w14:textId="77777777" w:rsidTr="006352F9">
        <w:tc>
          <w:tcPr>
            <w:tcW w:w="2410" w:type="dxa"/>
            <w:tcBorders>
              <w:top w:val="nil"/>
              <w:left w:val="nil"/>
              <w:bottom w:val="nil"/>
              <w:right w:val="nil"/>
            </w:tcBorders>
          </w:tcPr>
          <w:p w14:paraId="58A9FAC9" w14:textId="77777777" w:rsidR="00E83EDB" w:rsidRPr="006352F9" w:rsidRDefault="00E83EDB" w:rsidP="006352F9">
            <w:pPr>
              <w:ind w:firstLineChars="0" w:firstLine="0"/>
              <w:jc w:val="distribute"/>
              <w:rPr>
                <w:rFonts w:ascii="宋体"/>
              </w:rPr>
            </w:pPr>
            <w:r w:rsidRPr="006352F9">
              <w:rPr>
                <w:rFonts w:ascii="宋体" w:hAnsi="宋体" w:hint="eastAsia"/>
                <w:bCs/>
                <w:sz w:val="28"/>
              </w:rPr>
              <w:t>导师姓名</w:t>
            </w:r>
            <w:r w:rsidRPr="006352F9">
              <w:rPr>
                <w:rFonts w:ascii="宋体" w:hAnsi="宋体"/>
                <w:bCs/>
                <w:sz w:val="28"/>
              </w:rPr>
              <w:t>/</w:t>
            </w:r>
            <w:r w:rsidRPr="006352F9">
              <w:rPr>
                <w:rFonts w:ascii="宋体" w:hAnsi="宋体" w:hint="eastAsia"/>
                <w:bCs/>
                <w:sz w:val="28"/>
              </w:rPr>
              <w:t>职称：</w:t>
            </w:r>
          </w:p>
        </w:tc>
        <w:tc>
          <w:tcPr>
            <w:tcW w:w="4678" w:type="dxa"/>
            <w:tcBorders>
              <w:top w:val="nil"/>
              <w:left w:val="nil"/>
              <w:bottom w:val="nil"/>
              <w:right w:val="nil"/>
            </w:tcBorders>
          </w:tcPr>
          <w:p w14:paraId="0C06DDBE" w14:textId="77777777" w:rsidR="00E83EDB" w:rsidRPr="006352F9" w:rsidRDefault="00E83EDB" w:rsidP="006352F9">
            <w:pPr>
              <w:ind w:firstLineChars="0" w:firstLine="0"/>
              <w:jc w:val="left"/>
              <w:rPr>
                <w:rFonts w:ascii="宋体" w:hAnsi="宋体"/>
                <w:bCs/>
                <w:sz w:val="28"/>
              </w:rPr>
            </w:pPr>
            <w:r w:rsidRPr="006352F9">
              <w:rPr>
                <w:rFonts w:ascii="宋体" w:hAnsi="宋体"/>
                <w:bCs/>
                <w:sz w:val="28"/>
              </w:rPr>
              <w:t>_______________________</w:t>
            </w:r>
          </w:p>
        </w:tc>
      </w:tr>
      <w:tr w:rsidR="00E83EDB" w:rsidRPr="00D96A2D" w14:paraId="1D55513E" w14:textId="77777777" w:rsidTr="006352F9">
        <w:tc>
          <w:tcPr>
            <w:tcW w:w="2410" w:type="dxa"/>
            <w:tcBorders>
              <w:top w:val="nil"/>
              <w:left w:val="nil"/>
              <w:bottom w:val="nil"/>
              <w:right w:val="nil"/>
            </w:tcBorders>
          </w:tcPr>
          <w:p w14:paraId="7E627C0D" w14:textId="77777777" w:rsidR="00E83EDB" w:rsidRPr="006352F9" w:rsidRDefault="00E83EDB" w:rsidP="006352F9">
            <w:pPr>
              <w:ind w:firstLineChars="0" w:firstLine="0"/>
              <w:jc w:val="distribute"/>
              <w:rPr>
                <w:rFonts w:ascii="宋体"/>
                <w:bCs/>
                <w:sz w:val="28"/>
              </w:rPr>
            </w:pPr>
            <w:r w:rsidRPr="006352F9">
              <w:rPr>
                <w:rFonts w:ascii="宋体" w:hAnsi="宋体" w:hint="eastAsia"/>
                <w:bCs/>
                <w:sz w:val="28"/>
              </w:rPr>
              <w:t>导师所在单位：</w:t>
            </w:r>
          </w:p>
        </w:tc>
        <w:tc>
          <w:tcPr>
            <w:tcW w:w="4678" w:type="dxa"/>
            <w:tcBorders>
              <w:top w:val="nil"/>
              <w:left w:val="nil"/>
              <w:bottom w:val="nil"/>
              <w:right w:val="nil"/>
            </w:tcBorders>
          </w:tcPr>
          <w:p w14:paraId="233E0512" w14:textId="77777777" w:rsidR="00E83EDB" w:rsidRPr="006352F9" w:rsidRDefault="00E83EDB" w:rsidP="006352F9">
            <w:pPr>
              <w:ind w:firstLineChars="0" w:firstLine="0"/>
              <w:jc w:val="left"/>
              <w:rPr>
                <w:rFonts w:ascii="宋体" w:hAnsi="宋体"/>
                <w:bCs/>
                <w:sz w:val="28"/>
              </w:rPr>
            </w:pPr>
            <w:r w:rsidRPr="006352F9">
              <w:rPr>
                <w:rFonts w:ascii="宋体" w:hAnsi="宋体"/>
                <w:bCs/>
                <w:sz w:val="28"/>
              </w:rPr>
              <w:t>_______________________</w:t>
            </w:r>
          </w:p>
        </w:tc>
      </w:tr>
      <w:tr w:rsidR="00E83EDB" w:rsidRPr="00D96A2D" w14:paraId="067415BA" w14:textId="77777777" w:rsidTr="006352F9">
        <w:tc>
          <w:tcPr>
            <w:tcW w:w="2410" w:type="dxa"/>
            <w:tcBorders>
              <w:top w:val="nil"/>
              <w:left w:val="nil"/>
              <w:bottom w:val="nil"/>
              <w:right w:val="nil"/>
            </w:tcBorders>
          </w:tcPr>
          <w:p w14:paraId="6D1A78DC" w14:textId="77777777" w:rsidR="00E83EDB" w:rsidRPr="006352F9" w:rsidRDefault="00E83EDB" w:rsidP="006352F9">
            <w:pPr>
              <w:ind w:firstLineChars="0" w:firstLine="0"/>
              <w:jc w:val="distribute"/>
              <w:rPr>
                <w:rFonts w:ascii="宋体"/>
                <w:bCs/>
                <w:sz w:val="28"/>
              </w:rPr>
            </w:pPr>
            <w:r w:rsidRPr="006352F9">
              <w:rPr>
                <w:rFonts w:ascii="宋体" w:hAnsi="宋体" w:hint="eastAsia"/>
                <w:bCs/>
                <w:sz w:val="28"/>
              </w:rPr>
              <w:t>学年：</w:t>
            </w:r>
          </w:p>
        </w:tc>
        <w:tc>
          <w:tcPr>
            <w:tcW w:w="4678" w:type="dxa"/>
            <w:tcBorders>
              <w:top w:val="nil"/>
              <w:left w:val="nil"/>
              <w:bottom w:val="nil"/>
              <w:right w:val="nil"/>
            </w:tcBorders>
          </w:tcPr>
          <w:p w14:paraId="2B9B78C0" w14:textId="77777777" w:rsidR="00E83EDB" w:rsidRPr="006352F9" w:rsidRDefault="00E83EDB" w:rsidP="006352F9">
            <w:pPr>
              <w:ind w:firstLineChars="0" w:firstLine="0"/>
              <w:jc w:val="left"/>
              <w:rPr>
                <w:rFonts w:ascii="宋体" w:hAnsi="宋体"/>
                <w:bCs/>
                <w:sz w:val="28"/>
                <w:u w:val="single"/>
              </w:rPr>
            </w:pPr>
            <w:r w:rsidRPr="006352F9">
              <w:rPr>
                <w:rFonts w:ascii="宋体" w:hAnsi="宋体"/>
                <w:bCs/>
                <w:sz w:val="28"/>
                <w:u w:val="single"/>
              </w:rPr>
              <w:t xml:space="preserve">20    —20    </w:t>
            </w:r>
            <w:r w:rsidRPr="006352F9">
              <w:rPr>
                <w:rFonts w:ascii="宋体" w:hAnsi="宋体" w:hint="eastAsia"/>
                <w:bCs/>
                <w:sz w:val="28"/>
                <w:u w:val="single"/>
              </w:rPr>
              <w:t>学年</w:t>
            </w:r>
            <w:r w:rsidRPr="006352F9">
              <w:rPr>
                <w:rFonts w:ascii="宋体" w:hAnsi="宋体"/>
                <w:bCs/>
                <w:sz w:val="28"/>
                <w:u w:val="single"/>
              </w:rPr>
              <w:t xml:space="preserve">     </w:t>
            </w:r>
          </w:p>
        </w:tc>
      </w:tr>
    </w:tbl>
    <w:p w14:paraId="2E7227FC" w14:textId="77777777" w:rsidR="00E83EDB" w:rsidRPr="000D1680" w:rsidRDefault="00E83EDB" w:rsidP="002A521A">
      <w:pPr>
        <w:ind w:firstLine="561"/>
        <w:jc w:val="left"/>
        <w:rPr>
          <w:rFonts w:ascii="华文中宋" w:eastAsia="华文中宋" w:hAnsi="华文中宋"/>
        </w:rPr>
      </w:pPr>
      <w:r w:rsidRPr="000D1680">
        <w:rPr>
          <w:rFonts w:ascii="华文中宋" w:eastAsia="华文中宋" w:hAnsi="华文中宋"/>
          <w:b/>
          <w:bCs/>
          <w:sz w:val="28"/>
        </w:rPr>
        <w:t xml:space="preserve"> </w:t>
      </w:r>
    </w:p>
    <w:p w14:paraId="6C74B6DA" w14:textId="77777777" w:rsidR="00E83EDB" w:rsidRPr="000D1680" w:rsidRDefault="00E83EDB" w:rsidP="002A521A">
      <w:pPr>
        <w:ind w:firstLine="561"/>
        <w:rPr>
          <w:rFonts w:ascii="华文中宋" w:eastAsia="华文中宋" w:hAnsi="华文中宋"/>
        </w:rPr>
      </w:pPr>
      <w:r w:rsidRPr="000D1680">
        <w:rPr>
          <w:rFonts w:ascii="华文中宋" w:eastAsia="华文中宋" w:hAnsi="华文中宋"/>
          <w:b/>
          <w:bCs/>
          <w:sz w:val="28"/>
        </w:rPr>
        <w:t xml:space="preserve">                      </w:t>
      </w:r>
    </w:p>
    <w:p w14:paraId="5497ADE6" w14:textId="77777777" w:rsidR="00E83EDB" w:rsidRPr="000D1680" w:rsidRDefault="00E83EDB" w:rsidP="002A521A">
      <w:pPr>
        <w:ind w:firstLine="420"/>
        <w:rPr>
          <w:rFonts w:ascii="华文中宋" w:eastAsia="华文中宋" w:hAnsi="华文中宋"/>
        </w:rPr>
      </w:pPr>
    </w:p>
    <w:p w14:paraId="59F72F30" w14:textId="77777777" w:rsidR="00E83EDB" w:rsidRPr="00D96A2D" w:rsidRDefault="00E83EDB" w:rsidP="002A521A">
      <w:pPr>
        <w:ind w:firstLineChars="0" w:firstLine="0"/>
        <w:jc w:val="center"/>
        <w:rPr>
          <w:rFonts w:ascii="华文中宋" w:eastAsia="华文中宋" w:hAnsi="华文中宋"/>
          <w:bCs/>
          <w:sz w:val="32"/>
          <w:szCs w:val="32"/>
        </w:rPr>
      </w:pPr>
      <w:r w:rsidRPr="00D96A2D">
        <w:rPr>
          <w:rFonts w:ascii="华文中宋" w:eastAsia="华文中宋" w:hAnsi="华文中宋" w:hint="eastAsia"/>
          <w:bCs/>
          <w:sz w:val="32"/>
          <w:szCs w:val="32"/>
        </w:rPr>
        <w:t>中国科学院大学本科部制</w:t>
      </w:r>
    </w:p>
    <w:p w14:paraId="7ADA2E15" w14:textId="77777777" w:rsidR="00E83EDB" w:rsidRPr="000D1680" w:rsidRDefault="00E83EDB" w:rsidP="002A521A">
      <w:pPr>
        <w:ind w:firstLine="560"/>
        <w:rPr>
          <w:rFonts w:ascii="华文中宋" w:eastAsia="华文中宋" w:hAnsi="华文中宋"/>
          <w:sz w:val="28"/>
          <w:szCs w:val="28"/>
        </w:rPr>
      </w:pPr>
    </w:p>
    <w:p w14:paraId="1F26E02E" w14:textId="77777777" w:rsidR="00E83EDB" w:rsidRPr="000D1680" w:rsidRDefault="00E83EDB" w:rsidP="002A521A">
      <w:pPr>
        <w:ind w:firstLineChars="0" w:firstLine="0"/>
        <w:jc w:val="center"/>
        <w:rPr>
          <w:rFonts w:ascii="华文中宋" w:eastAsia="华文中宋" w:hAnsi="华文中宋"/>
          <w:sz w:val="28"/>
          <w:szCs w:val="28"/>
        </w:rPr>
      </w:pPr>
      <w:r w:rsidRPr="000D1680">
        <w:rPr>
          <w:rFonts w:ascii="华文中宋" w:eastAsia="华文中宋" w:hAnsi="华文中宋" w:hint="eastAsia"/>
          <w:sz w:val="28"/>
          <w:szCs w:val="28"/>
        </w:rPr>
        <w:lastRenderedPageBreak/>
        <w:t>导师指导记录表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2078"/>
        <w:gridCol w:w="1275"/>
        <w:gridCol w:w="1701"/>
        <w:gridCol w:w="2177"/>
      </w:tblGrid>
      <w:tr w:rsidR="00E83EDB" w14:paraId="65FE5BE9" w14:textId="77777777" w:rsidTr="00247B19">
        <w:trPr>
          <w:trHeight w:val="320"/>
        </w:trPr>
        <w:tc>
          <w:tcPr>
            <w:tcW w:w="1291" w:type="dxa"/>
            <w:vMerge w:val="restart"/>
            <w:vAlign w:val="center"/>
          </w:tcPr>
          <w:p w14:paraId="317304A0" w14:textId="77777777" w:rsidR="00E83EDB" w:rsidRDefault="00E83EDB" w:rsidP="00247B19">
            <w:pPr>
              <w:ind w:firstLineChars="0" w:firstLine="0"/>
              <w:rPr>
                <w:b/>
                <w:sz w:val="24"/>
              </w:rPr>
            </w:pPr>
            <w:r>
              <w:rPr>
                <w:rFonts w:hint="eastAsia"/>
                <w:b/>
                <w:sz w:val="24"/>
              </w:rPr>
              <w:t>指导日期</w:t>
            </w:r>
          </w:p>
        </w:tc>
        <w:tc>
          <w:tcPr>
            <w:tcW w:w="2078" w:type="dxa"/>
            <w:vMerge w:val="restart"/>
            <w:vAlign w:val="center"/>
          </w:tcPr>
          <w:p w14:paraId="248545A5" w14:textId="77777777" w:rsidR="00E83EDB" w:rsidRDefault="00E83EDB" w:rsidP="00247B19">
            <w:pPr>
              <w:ind w:firstLineChars="0" w:firstLine="0"/>
              <w:rPr>
                <w:sz w:val="24"/>
              </w:rPr>
            </w:pPr>
            <w:r>
              <w:rPr>
                <w:sz w:val="24"/>
              </w:rPr>
              <w:t xml:space="preserve">20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c>
          <w:tcPr>
            <w:tcW w:w="1275" w:type="dxa"/>
            <w:vMerge w:val="restart"/>
            <w:vAlign w:val="center"/>
          </w:tcPr>
          <w:p w14:paraId="27CD846A" w14:textId="77777777" w:rsidR="00E83EDB" w:rsidRDefault="00E83EDB" w:rsidP="00247B19">
            <w:pPr>
              <w:ind w:firstLineChars="0" w:firstLine="0"/>
              <w:rPr>
                <w:b/>
                <w:sz w:val="24"/>
              </w:rPr>
            </w:pPr>
            <w:r>
              <w:rPr>
                <w:rFonts w:hint="eastAsia"/>
                <w:b/>
                <w:sz w:val="24"/>
              </w:rPr>
              <w:t>指导方式</w:t>
            </w:r>
          </w:p>
        </w:tc>
        <w:tc>
          <w:tcPr>
            <w:tcW w:w="1701" w:type="dxa"/>
            <w:vAlign w:val="center"/>
          </w:tcPr>
          <w:p w14:paraId="125D9633" w14:textId="77777777" w:rsidR="00E83EDB" w:rsidRDefault="007217F0" w:rsidP="00247B19">
            <w:pPr>
              <w:ind w:firstLineChars="100" w:firstLine="210"/>
            </w:pPr>
            <w:r>
              <w:rPr>
                <w:noProof/>
              </w:rPr>
              <w:pict w14:anchorId="4E8049FE">
                <v:rect id="矩形 1" o:spid="_x0000_s1026" style="position:absolute;left:0;text-align:left;margin-left:-2pt;margin-top:3.15pt;width:7.15pt;height:7.15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"/>
              </w:pict>
            </w:r>
            <w:r w:rsidR="00E83EDB">
              <w:rPr>
                <w:rFonts w:hint="eastAsia"/>
              </w:rPr>
              <w:t>见面指导</w:t>
            </w:r>
            <w:r w:rsidR="00E83EDB">
              <w:t xml:space="preserve">     </w:t>
            </w:r>
          </w:p>
        </w:tc>
        <w:tc>
          <w:tcPr>
            <w:tcW w:w="2177" w:type="dxa"/>
            <w:vAlign w:val="center"/>
          </w:tcPr>
          <w:p w14:paraId="2B57E524" w14:textId="77777777" w:rsidR="00E83EDB" w:rsidRDefault="007217F0" w:rsidP="00247B19">
            <w:pPr>
              <w:ind w:firstLineChars="73" w:firstLine="153"/>
              <w:jc w:val="left"/>
            </w:pPr>
            <w:r>
              <w:rPr>
                <w:noProof/>
              </w:rPr>
              <w:pict w14:anchorId="2AA37B41">
                <v:rect id="矩形 2" o:spid="_x0000_s1027" style="position:absolute;left:0;text-align:left;margin-left:-3.05pt;margin-top:2.85pt;width:7.95pt;height:7.5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"/>
              </w:pict>
            </w:r>
            <w:r w:rsidR="00E83EDB">
              <w:rPr>
                <w:rFonts w:hint="eastAsia"/>
              </w:rPr>
              <w:t>邮件指导</w:t>
            </w:r>
          </w:p>
        </w:tc>
      </w:tr>
      <w:tr w:rsidR="00E83EDB" w14:paraId="670D7CF4" w14:textId="77777777" w:rsidTr="00247B19">
        <w:trPr>
          <w:trHeight w:val="320"/>
        </w:trPr>
        <w:tc>
          <w:tcPr>
            <w:tcW w:w="1291" w:type="dxa"/>
            <w:vMerge/>
            <w:vAlign w:val="center"/>
          </w:tcPr>
          <w:p w14:paraId="6A18DE92" w14:textId="77777777" w:rsidR="00E83EDB" w:rsidRDefault="00E83EDB" w:rsidP="00247B19">
            <w:pPr>
              <w:ind w:firstLine="420"/>
              <w:jc w:val="center"/>
            </w:pPr>
          </w:p>
        </w:tc>
        <w:tc>
          <w:tcPr>
            <w:tcW w:w="2078" w:type="dxa"/>
            <w:vMerge/>
            <w:vAlign w:val="center"/>
          </w:tcPr>
          <w:p w14:paraId="571F7A94" w14:textId="77777777" w:rsidR="00E83EDB" w:rsidRDefault="00E83EDB" w:rsidP="00247B19">
            <w:pPr>
              <w:ind w:firstLine="420"/>
              <w:jc w:val="center"/>
            </w:pPr>
          </w:p>
        </w:tc>
        <w:tc>
          <w:tcPr>
            <w:tcW w:w="1275" w:type="dxa"/>
            <w:vMerge/>
            <w:vAlign w:val="center"/>
          </w:tcPr>
          <w:p w14:paraId="6DAE5D0D" w14:textId="77777777" w:rsidR="00E83EDB" w:rsidRDefault="00E83EDB" w:rsidP="00247B19">
            <w:pPr>
              <w:ind w:firstLine="420"/>
              <w:jc w:val="center"/>
            </w:pPr>
          </w:p>
        </w:tc>
        <w:tc>
          <w:tcPr>
            <w:tcW w:w="1701" w:type="dxa"/>
            <w:vAlign w:val="center"/>
          </w:tcPr>
          <w:p w14:paraId="55349B08" w14:textId="77777777" w:rsidR="00E83EDB" w:rsidRDefault="007217F0" w:rsidP="00247B19">
            <w:pPr>
              <w:ind w:firstLineChars="100" w:firstLine="210"/>
            </w:pPr>
            <w:r>
              <w:rPr>
                <w:noProof/>
              </w:rPr>
              <w:pict w14:anchorId="5CBC2841">
                <v:rect id="矩形 4" o:spid="_x0000_s1028" style="position:absolute;left:0;text-align:left;margin-left:-1.6pt;margin-top:3.65pt;width:7.15pt;height:7.15pt;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"/>
              </w:pict>
            </w:r>
            <w:r w:rsidR="00E83EDB">
              <w:rPr>
                <w:rFonts w:hint="eastAsia"/>
              </w:rPr>
              <w:t>电话指导</w:t>
            </w:r>
          </w:p>
        </w:tc>
        <w:tc>
          <w:tcPr>
            <w:tcW w:w="2177" w:type="dxa"/>
            <w:vAlign w:val="center"/>
          </w:tcPr>
          <w:p w14:paraId="5E2C5D8B" w14:textId="77777777" w:rsidR="00E83EDB" w:rsidRDefault="007217F0" w:rsidP="00247B19">
            <w:pPr>
              <w:ind w:firstLineChars="73" w:firstLine="153"/>
              <w:jc w:val="left"/>
            </w:pPr>
            <w:r>
              <w:rPr>
                <w:noProof/>
              </w:rPr>
              <w:pict w14:anchorId="396135EE">
                <v:rect id="矩形 7" o:spid="_x0000_s1029" style="position:absolute;left:0;text-align:left;margin-left:-2.35pt;margin-top:3.65pt;width:7.15pt;height:7.15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"/>
              </w:pict>
            </w:r>
            <w:r w:rsidR="00E83EDB">
              <w:rPr>
                <w:rFonts w:hint="eastAsia"/>
              </w:rPr>
              <w:t>集体指导</w:t>
            </w:r>
          </w:p>
        </w:tc>
      </w:tr>
      <w:tr w:rsidR="00E83EDB" w14:paraId="43DBDB3A" w14:textId="77777777" w:rsidTr="00247B19">
        <w:trPr>
          <w:trHeight w:val="320"/>
        </w:trPr>
        <w:tc>
          <w:tcPr>
            <w:tcW w:w="1291" w:type="dxa"/>
            <w:vMerge/>
            <w:vAlign w:val="center"/>
          </w:tcPr>
          <w:p w14:paraId="0B7F8638" w14:textId="77777777" w:rsidR="00E83EDB" w:rsidRDefault="00E83EDB" w:rsidP="00247B19">
            <w:pPr>
              <w:ind w:firstLine="420"/>
              <w:jc w:val="center"/>
            </w:pPr>
          </w:p>
        </w:tc>
        <w:tc>
          <w:tcPr>
            <w:tcW w:w="2078" w:type="dxa"/>
            <w:vMerge/>
            <w:vAlign w:val="center"/>
          </w:tcPr>
          <w:p w14:paraId="364CC333" w14:textId="77777777" w:rsidR="00E83EDB" w:rsidRDefault="00E83EDB" w:rsidP="00247B19">
            <w:pPr>
              <w:ind w:firstLine="420"/>
              <w:jc w:val="center"/>
            </w:pPr>
          </w:p>
        </w:tc>
        <w:tc>
          <w:tcPr>
            <w:tcW w:w="1275" w:type="dxa"/>
            <w:vMerge/>
            <w:vAlign w:val="center"/>
          </w:tcPr>
          <w:p w14:paraId="39E93F7D" w14:textId="77777777" w:rsidR="00E83EDB" w:rsidRDefault="00E83EDB" w:rsidP="00247B19">
            <w:pPr>
              <w:ind w:firstLine="420"/>
              <w:jc w:val="center"/>
            </w:pPr>
          </w:p>
        </w:tc>
        <w:tc>
          <w:tcPr>
            <w:tcW w:w="1701" w:type="dxa"/>
            <w:vAlign w:val="center"/>
          </w:tcPr>
          <w:p w14:paraId="44356E95" w14:textId="77777777" w:rsidR="00E83EDB" w:rsidRDefault="00E83EDB" w:rsidP="00247B19">
            <w:pPr>
              <w:ind w:firstLineChars="100" w:firstLine="210"/>
            </w:pPr>
            <w:r>
              <w:rPr>
                <w:rFonts w:hint="eastAsia"/>
              </w:rPr>
              <w:t>网络交流</w:t>
            </w:r>
            <w:r w:rsidR="007217F0">
              <w:rPr>
                <w:noProof/>
              </w:rPr>
              <w:pict w14:anchorId="615ED003">
                <v:rect id="矩形 8" o:spid="_x0000_s1030" style="position:absolute;left:0;text-align:left;margin-left:-1.2pt;margin-top:3.65pt;width:7.15pt;height:7.15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"/>
              </w:pict>
            </w:r>
          </w:p>
        </w:tc>
        <w:tc>
          <w:tcPr>
            <w:tcW w:w="2177" w:type="dxa"/>
            <w:vAlign w:val="center"/>
          </w:tcPr>
          <w:p w14:paraId="50E0319B" w14:textId="77777777" w:rsidR="00E83EDB" w:rsidRDefault="007217F0" w:rsidP="00247B19">
            <w:pPr>
              <w:ind w:firstLineChars="100" w:firstLine="210"/>
              <w:jc w:val="left"/>
            </w:pPr>
            <w:r>
              <w:rPr>
                <w:noProof/>
              </w:rPr>
              <w:pict w14:anchorId="0D5EFA28">
                <v:rect id="矩形 9" o:spid="_x0000_s1031" style="position:absolute;left:0;text-align:left;margin-left:-2.95pt;margin-top:3.05pt;width:7.15pt;height:7.15pt;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"/>
              </w:pict>
            </w:r>
            <w:r w:rsidR="00E83EDB">
              <w:rPr>
                <w:rFonts w:hint="eastAsia"/>
              </w:rPr>
              <w:t>其他方式（请写出）</w:t>
            </w:r>
          </w:p>
        </w:tc>
      </w:tr>
      <w:tr w:rsidR="00E83EDB" w14:paraId="2B4EDBE6" w14:textId="77777777" w:rsidTr="00247B19">
        <w:trPr>
          <w:trHeight w:val="3533"/>
        </w:trPr>
        <w:tc>
          <w:tcPr>
            <w:tcW w:w="1291" w:type="dxa"/>
            <w:vAlign w:val="center"/>
          </w:tcPr>
          <w:p w14:paraId="64762AB1" w14:textId="77777777" w:rsidR="00E83EDB" w:rsidRDefault="00E83EDB" w:rsidP="00247B19">
            <w:pPr>
              <w:ind w:firstLineChars="0" w:firstLine="0"/>
              <w:rPr>
                <w:b/>
                <w:sz w:val="24"/>
              </w:rPr>
            </w:pPr>
            <w:r>
              <w:rPr>
                <w:rFonts w:hint="eastAsia"/>
                <w:b/>
                <w:sz w:val="24"/>
              </w:rPr>
              <w:t>指导内容</w:t>
            </w:r>
          </w:p>
        </w:tc>
        <w:tc>
          <w:tcPr>
            <w:tcW w:w="7231" w:type="dxa"/>
            <w:gridSpan w:val="4"/>
          </w:tcPr>
          <w:p w14:paraId="2450B459" w14:textId="77777777" w:rsidR="00E83EDB" w:rsidRDefault="00E83EDB" w:rsidP="004572A6">
            <w:pPr>
              <w:ind w:firstLineChars="0" w:firstLine="0"/>
              <w:jc w:val="left"/>
            </w:pPr>
            <w:r>
              <w:rPr>
                <w:rFonts w:hint="eastAsia"/>
              </w:rPr>
              <w:t>（包括学业、思想、生活等方面）</w:t>
            </w:r>
          </w:p>
          <w:p w14:paraId="47239153" w14:textId="77777777" w:rsidR="00E83EDB" w:rsidRDefault="00E83EDB" w:rsidP="00247B19">
            <w:pPr>
              <w:ind w:firstLine="420"/>
              <w:jc w:val="left"/>
            </w:pPr>
          </w:p>
          <w:p w14:paraId="3A8AF292" w14:textId="77777777" w:rsidR="00E83EDB" w:rsidRDefault="00E83EDB" w:rsidP="00247B19">
            <w:pPr>
              <w:ind w:firstLine="420"/>
              <w:jc w:val="left"/>
            </w:pPr>
          </w:p>
          <w:p w14:paraId="7F88A792" w14:textId="77777777" w:rsidR="00E83EDB" w:rsidRDefault="00E83EDB" w:rsidP="00247B19">
            <w:pPr>
              <w:ind w:firstLine="420"/>
              <w:jc w:val="left"/>
            </w:pPr>
          </w:p>
          <w:p w14:paraId="389198C1" w14:textId="77777777" w:rsidR="00E83EDB" w:rsidRDefault="00E83EDB" w:rsidP="00247B19">
            <w:pPr>
              <w:ind w:firstLine="420"/>
              <w:jc w:val="left"/>
            </w:pPr>
          </w:p>
          <w:p w14:paraId="449E02BF" w14:textId="77777777" w:rsidR="00E83EDB" w:rsidRDefault="00E83EDB" w:rsidP="00247B19">
            <w:pPr>
              <w:ind w:firstLine="420"/>
              <w:jc w:val="left"/>
            </w:pPr>
          </w:p>
          <w:p w14:paraId="7CDC4308" w14:textId="77777777" w:rsidR="00E83EDB" w:rsidRDefault="00E83EDB" w:rsidP="00247B19">
            <w:pPr>
              <w:ind w:firstLine="420"/>
              <w:jc w:val="left"/>
            </w:pPr>
          </w:p>
          <w:p w14:paraId="29048E75" w14:textId="77777777" w:rsidR="00E83EDB" w:rsidRDefault="00E83EDB" w:rsidP="00247B19">
            <w:pPr>
              <w:ind w:firstLine="420"/>
              <w:jc w:val="left"/>
            </w:pPr>
          </w:p>
          <w:p w14:paraId="2ED9DE6B" w14:textId="77777777" w:rsidR="00E83EDB" w:rsidRDefault="00E83EDB" w:rsidP="00247B19">
            <w:pPr>
              <w:ind w:firstLine="420"/>
              <w:jc w:val="left"/>
            </w:pPr>
          </w:p>
          <w:p w14:paraId="77368662" w14:textId="77777777" w:rsidR="00E83EDB" w:rsidRDefault="00E83EDB" w:rsidP="00247B19">
            <w:pPr>
              <w:ind w:firstLine="420"/>
              <w:jc w:val="left"/>
            </w:pPr>
          </w:p>
          <w:p w14:paraId="01CE63CD" w14:textId="77777777" w:rsidR="00E83EDB" w:rsidRDefault="00E83EDB" w:rsidP="00247B19">
            <w:pPr>
              <w:ind w:firstLine="420"/>
              <w:jc w:val="left"/>
            </w:pPr>
          </w:p>
          <w:p w14:paraId="65D76F3C" w14:textId="77777777" w:rsidR="00E83EDB" w:rsidRDefault="00E83EDB" w:rsidP="00247B19">
            <w:pPr>
              <w:ind w:firstLine="420"/>
              <w:jc w:val="left"/>
            </w:pPr>
          </w:p>
          <w:p w14:paraId="14D340BF" w14:textId="77777777" w:rsidR="00E83EDB" w:rsidRDefault="00E83EDB" w:rsidP="00247B19">
            <w:pPr>
              <w:ind w:firstLine="420"/>
              <w:jc w:val="left"/>
            </w:pPr>
          </w:p>
          <w:p w14:paraId="076791BE" w14:textId="77777777" w:rsidR="00E83EDB" w:rsidRDefault="00E83EDB" w:rsidP="00247B19">
            <w:pPr>
              <w:ind w:firstLine="420"/>
              <w:jc w:val="left"/>
            </w:pPr>
          </w:p>
        </w:tc>
      </w:tr>
      <w:tr w:rsidR="00E83EDB" w14:paraId="6C89CF25" w14:textId="77777777" w:rsidTr="00247B19">
        <w:trPr>
          <w:trHeight w:val="3775"/>
        </w:trPr>
        <w:tc>
          <w:tcPr>
            <w:tcW w:w="1291" w:type="dxa"/>
            <w:vAlign w:val="center"/>
          </w:tcPr>
          <w:p w14:paraId="0B56D109" w14:textId="77777777" w:rsidR="00E83EDB" w:rsidRDefault="00E83EDB" w:rsidP="00247B19">
            <w:pPr>
              <w:ind w:firstLineChars="0" w:firstLine="0"/>
              <w:rPr>
                <w:b/>
                <w:sz w:val="24"/>
              </w:rPr>
            </w:pPr>
            <w:r>
              <w:rPr>
                <w:rFonts w:hint="eastAsia"/>
                <w:b/>
                <w:sz w:val="24"/>
              </w:rPr>
              <w:t>学生收获</w:t>
            </w:r>
          </w:p>
        </w:tc>
        <w:tc>
          <w:tcPr>
            <w:tcW w:w="7231" w:type="dxa"/>
            <w:gridSpan w:val="4"/>
            <w:vAlign w:val="center"/>
          </w:tcPr>
          <w:p w14:paraId="1C9E0EE1" w14:textId="77777777" w:rsidR="00E83EDB" w:rsidRDefault="00E83EDB" w:rsidP="00247B19">
            <w:pPr>
              <w:ind w:firstLine="420"/>
              <w:jc w:val="left"/>
            </w:pPr>
          </w:p>
          <w:p w14:paraId="76AD8196" w14:textId="77777777" w:rsidR="00E83EDB" w:rsidRDefault="00E83EDB" w:rsidP="00247B19">
            <w:pPr>
              <w:ind w:firstLine="420"/>
              <w:jc w:val="left"/>
            </w:pPr>
          </w:p>
          <w:p w14:paraId="79514C01" w14:textId="77777777" w:rsidR="00E83EDB" w:rsidRDefault="00E83EDB" w:rsidP="00247B19">
            <w:pPr>
              <w:ind w:firstLine="420"/>
              <w:jc w:val="left"/>
            </w:pPr>
          </w:p>
          <w:p w14:paraId="3EDDAD96" w14:textId="77777777" w:rsidR="00E83EDB" w:rsidRDefault="00E83EDB" w:rsidP="00247B19">
            <w:pPr>
              <w:ind w:firstLine="420"/>
              <w:jc w:val="left"/>
            </w:pPr>
          </w:p>
          <w:p w14:paraId="59592AA2" w14:textId="77777777" w:rsidR="00E83EDB" w:rsidRDefault="00E83EDB" w:rsidP="00247B19">
            <w:pPr>
              <w:ind w:firstLine="420"/>
              <w:jc w:val="left"/>
            </w:pPr>
          </w:p>
          <w:p w14:paraId="4CC56C35" w14:textId="77777777" w:rsidR="00E83EDB" w:rsidRDefault="00E83EDB" w:rsidP="00247B19">
            <w:pPr>
              <w:ind w:firstLine="420"/>
              <w:jc w:val="left"/>
            </w:pPr>
          </w:p>
          <w:p w14:paraId="4CD5018C" w14:textId="77777777" w:rsidR="00E83EDB" w:rsidRDefault="00E83EDB" w:rsidP="00247B19">
            <w:pPr>
              <w:ind w:firstLine="420"/>
              <w:jc w:val="left"/>
            </w:pPr>
          </w:p>
          <w:p w14:paraId="22A93EF6" w14:textId="77777777" w:rsidR="00E83EDB" w:rsidRDefault="00E83EDB" w:rsidP="00247B19">
            <w:pPr>
              <w:ind w:firstLine="420"/>
              <w:jc w:val="left"/>
            </w:pPr>
          </w:p>
          <w:p w14:paraId="51E13ACF" w14:textId="77777777" w:rsidR="00E83EDB" w:rsidRDefault="00E83EDB" w:rsidP="00247B19">
            <w:pPr>
              <w:ind w:firstLineChars="1550" w:firstLine="3255"/>
              <w:jc w:val="left"/>
            </w:pPr>
            <w:r>
              <w:rPr>
                <w:rFonts w:hint="eastAsia"/>
              </w:rPr>
              <w:t>学生签字：</w:t>
            </w:r>
            <w:r>
              <w:t xml:space="preserve">                   </w:t>
            </w:r>
          </w:p>
          <w:p w14:paraId="4899F010" w14:textId="77777777" w:rsidR="00E83EDB" w:rsidRDefault="00E83EDB" w:rsidP="00247B19">
            <w:pPr>
              <w:ind w:firstLine="420"/>
              <w:jc w:val="left"/>
            </w:pPr>
            <w:r>
              <w:t xml:space="preserve">                                    </w:t>
            </w:r>
          </w:p>
          <w:p w14:paraId="549B7FFC" w14:textId="77777777" w:rsidR="00E83EDB" w:rsidRDefault="00E83EDB" w:rsidP="00247B19">
            <w:pPr>
              <w:ind w:firstLine="420"/>
              <w:jc w:val="left"/>
            </w:pPr>
            <w:r>
              <w:t xml:space="preserve">                                        20    </w:t>
            </w:r>
            <w:r>
              <w:rPr>
                <w:rFonts w:hint="eastAsia"/>
              </w:rPr>
              <w:t>年</w:t>
            </w:r>
            <w:r>
              <w:t xml:space="preserve">   </w:t>
            </w:r>
            <w:r>
              <w:rPr>
                <w:rFonts w:hint="eastAsia"/>
              </w:rPr>
              <w:t>月</w:t>
            </w:r>
            <w:r>
              <w:t xml:space="preserve">   </w:t>
            </w:r>
            <w:r>
              <w:rPr>
                <w:rFonts w:hint="eastAsia"/>
              </w:rPr>
              <w:t>日</w:t>
            </w:r>
          </w:p>
        </w:tc>
      </w:tr>
      <w:tr w:rsidR="00E83EDB" w14:paraId="347C0B9C" w14:textId="77777777" w:rsidTr="00247B19">
        <w:trPr>
          <w:trHeight w:val="3535"/>
        </w:trPr>
        <w:tc>
          <w:tcPr>
            <w:tcW w:w="1291" w:type="dxa"/>
            <w:vAlign w:val="center"/>
          </w:tcPr>
          <w:p w14:paraId="7DDCAE28" w14:textId="77777777" w:rsidR="00E83EDB" w:rsidRDefault="00E83EDB" w:rsidP="00247B19">
            <w:pPr>
              <w:ind w:firstLineChars="0" w:firstLine="0"/>
              <w:rPr>
                <w:b/>
                <w:sz w:val="24"/>
              </w:rPr>
            </w:pPr>
            <w:r>
              <w:rPr>
                <w:rFonts w:hint="eastAsia"/>
                <w:b/>
                <w:sz w:val="24"/>
              </w:rPr>
              <w:t>导师简评</w:t>
            </w:r>
          </w:p>
        </w:tc>
        <w:tc>
          <w:tcPr>
            <w:tcW w:w="7231" w:type="dxa"/>
            <w:gridSpan w:val="4"/>
            <w:vAlign w:val="center"/>
          </w:tcPr>
          <w:p w14:paraId="16122E25" w14:textId="77777777" w:rsidR="00E83EDB" w:rsidRDefault="00E83EDB" w:rsidP="00247B19">
            <w:pPr>
              <w:ind w:firstLineChars="1550" w:firstLine="3255"/>
              <w:jc w:val="left"/>
            </w:pPr>
          </w:p>
          <w:p w14:paraId="5280ED6C" w14:textId="77777777" w:rsidR="00E83EDB" w:rsidRDefault="00E83EDB" w:rsidP="00247B19">
            <w:pPr>
              <w:ind w:firstLineChars="1550" w:firstLine="3255"/>
              <w:jc w:val="left"/>
            </w:pPr>
          </w:p>
          <w:p w14:paraId="372139FA" w14:textId="77777777" w:rsidR="00E83EDB" w:rsidRDefault="00E83EDB" w:rsidP="00247B19">
            <w:pPr>
              <w:ind w:firstLineChars="1550" w:firstLine="3255"/>
              <w:jc w:val="left"/>
            </w:pPr>
          </w:p>
          <w:p w14:paraId="10B9FB53" w14:textId="77777777" w:rsidR="00E83EDB" w:rsidRDefault="00E83EDB" w:rsidP="00247B19">
            <w:pPr>
              <w:ind w:firstLineChars="1550" w:firstLine="3255"/>
              <w:jc w:val="left"/>
            </w:pPr>
          </w:p>
          <w:p w14:paraId="49EB47EA" w14:textId="77777777" w:rsidR="00E83EDB" w:rsidRDefault="00E83EDB" w:rsidP="00247B19">
            <w:pPr>
              <w:ind w:firstLineChars="1550" w:firstLine="3255"/>
              <w:jc w:val="left"/>
            </w:pPr>
          </w:p>
          <w:p w14:paraId="6232AEA7" w14:textId="77777777" w:rsidR="00E83EDB" w:rsidRDefault="00E83EDB" w:rsidP="00247B19">
            <w:pPr>
              <w:ind w:firstLineChars="1550" w:firstLine="3255"/>
              <w:jc w:val="left"/>
            </w:pPr>
          </w:p>
          <w:p w14:paraId="4D6323EB" w14:textId="77777777" w:rsidR="00E83EDB" w:rsidRDefault="00E83EDB" w:rsidP="00247B19">
            <w:pPr>
              <w:ind w:firstLineChars="1550" w:firstLine="3255"/>
              <w:jc w:val="left"/>
            </w:pPr>
          </w:p>
          <w:p w14:paraId="6F65D3BF" w14:textId="77777777" w:rsidR="00E83EDB" w:rsidRDefault="00E83EDB" w:rsidP="00247B19">
            <w:pPr>
              <w:ind w:firstLineChars="1550" w:firstLine="3255"/>
              <w:jc w:val="left"/>
            </w:pPr>
          </w:p>
          <w:p w14:paraId="30793D60" w14:textId="77777777" w:rsidR="00E83EDB" w:rsidRDefault="00E83EDB" w:rsidP="00247B19">
            <w:pPr>
              <w:ind w:firstLineChars="1550" w:firstLine="3255"/>
              <w:jc w:val="left"/>
            </w:pPr>
            <w:r>
              <w:rPr>
                <w:rFonts w:hint="eastAsia"/>
              </w:rPr>
              <w:t>导师签字：</w:t>
            </w:r>
            <w:r>
              <w:t xml:space="preserve">                   </w:t>
            </w:r>
          </w:p>
          <w:p w14:paraId="3634506F" w14:textId="77777777" w:rsidR="00E83EDB" w:rsidRDefault="00E83EDB" w:rsidP="00247B19">
            <w:pPr>
              <w:ind w:firstLine="420"/>
              <w:jc w:val="left"/>
            </w:pPr>
            <w:r>
              <w:t xml:space="preserve">                                    </w:t>
            </w:r>
          </w:p>
          <w:p w14:paraId="0FFE93E2" w14:textId="77777777" w:rsidR="00E83EDB" w:rsidRDefault="00E83EDB" w:rsidP="00247B19">
            <w:pPr>
              <w:ind w:firstLine="420"/>
              <w:jc w:val="left"/>
            </w:pPr>
            <w:r>
              <w:t xml:space="preserve">                                        20    </w:t>
            </w:r>
            <w:r>
              <w:rPr>
                <w:rFonts w:hint="eastAsia"/>
              </w:rPr>
              <w:t>年</w:t>
            </w:r>
            <w:r>
              <w:t xml:space="preserve">   </w:t>
            </w:r>
            <w:r>
              <w:rPr>
                <w:rFonts w:hint="eastAsia"/>
              </w:rPr>
              <w:t>月</w:t>
            </w:r>
            <w:r>
              <w:t xml:space="preserve">   </w:t>
            </w:r>
            <w:r>
              <w:rPr>
                <w:rFonts w:hint="eastAsia"/>
              </w:rPr>
              <w:t>日</w:t>
            </w:r>
          </w:p>
        </w:tc>
      </w:tr>
    </w:tbl>
    <w:p w14:paraId="15D63697" w14:textId="77777777" w:rsidR="00E83EDB" w:rsidRPr="002A521A" w:rsidRDefault="00E83EDB" w:rsidP="002A521A">
      <w:pPr>
        <w:snapToGrid w:val="0"/>
        <w:spacing w:line="360" w:lineRule="auto"/>
        <w:ind w:firstLine="420"/>
        <w:rPr>
          <w:rFonts w:ascii="宋体"/>
          <w:szCs w:val="21"/>
        </w:rPr>
      </w:pPr>
      <w:r>
        <w:rPr>
          <w:rFonts w:ascii="楷体" w:eastAsia="楷体" w:hAnsi="楷体" w:hint="eastAsia"/>
          <w:szCs w:val="21"/>
        </w:rPr>
        <w:t>注：本表由学生在每次接受指导后填写（可另附加页）。</w:t>
      </w:r>
    </w:p>
    <w:sectPr w:rsidR="00E83EDB" w:rsidRPr="002A521A" w:rsidSect="007A19AA">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C4DCF" w14:textId="77777777" w:rsidR="007217F0" w:rsidRDefault="007217F0" w:rsidP="00731E91">
      <w:pPr>
        <w:ind w:firstLine="420"/>
      </w:pPr>
      <w:r>
        <w:separator/>
      </w:r>
    </w:p>
  </w:endnote>
  <w:endnote w:type="continuationSeparator" w:id="0">
    <w:p w14:paraId="6A2015FA" w14:textId="77777777" w:rsidR="007217F0" w:rsidRDefault="007217F0" w:rsidP="00731E9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42672" w14:textId="77777777" w:rsidR="00E83EDB" w:rsidRDefault="00E83EDB" w:rsidP="00731E91">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45BA1" w14:textId="77777777" w:rsidR="00E83EDB" w:rsidRDefault="00F07F7B" w:rsidP="00731E91">
    <w:pPr>
      <w:pStyle w:val="a9"/>
      <w:ind w:firstLine="360"/>
      <w:jc w:val="center"/>
    </w:pPr>
    <w:r>
      <w:fldChar w:fldCharType="begin"/>
    </w:r>
    <w:r>
      <w:instrText>PAGE   \* MERGEFORMAT</w:instrText>
    </w:r>
    <w:r>
      <w:fldChar w:fldCharType="separate"/>
    </w:r>
    <w:r w:rsidR="00292EC3" w:rsidRPr="00292EC3">
      <w:rPr>
        <w:noProof/>
        <w:lang w:val="zh-CN"/>
      </w:rPr>
      <w:t>3</w:t>
    </w:r>
    <w:r>
      <w:rPr>
        <w:noProof/>
        <w:lang w:val="zh-CN"/>
      </w:rPr>
      <w:fldChar w:fldCharType="end"/>
    </w:r>
  </w:p>
  <w:p w14:paraId="119C20A2" w14:textId="77777777" w:rsidR="00E83EDB" w:rsidRDefault="00E83EDB" w:rsidP="00731E91">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E5C1D" w14:textId="77777777" w:rsidR="00E83EDB" w:rsidRDefault="00E83EDB" w:rsidP="00731E91">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85153" w14:textId="77777777" w:rsidR="007217F0" w:rsidRDefault="007217F0" w:rsidP="00731E91">
      <w:pPr>
        <w:ind w:firstLine="420"/>
      </w:pPr>
      <w:r>
        <w:separator/>
      </w:r>
    </w:p>
  </w:footnote>
  <w:footnote w:type="continuationSeparator" w:id="0">
    <w:p w14:paraId="0447044B" w14:textId="77777777" w:rsidR="007217F0" w:rsidRDefault="007217F0" w:rsidP="00731E91">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A0655" w14:textId="77777777" w:rsidR="00E83EDB" w:rsidRDefault="00E83EDB" w:rsidP="00731E91">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EFE35" w14:textId="77777777" w:rsidR="00E83EDB" w:rsidRPr="00731E91" w:rsidRDefault="00E83EDB" w:rsidP="00731E91">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187D2" w14:textId="77777777" w:rsidR="00E83EDB" w:rsidRDefault="00E83EDB" w:rsidP="00731E91">
    <w:pPr>
      <w:pStyle w:val="a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521A"/>
    <w:rsid w:val="000D1680"/>
    <w:rsid w:val="001975C8"/>
    <w:rsid w:val="00247B19"/>
    <w:rsid w:val="00292EC3"/>
    <w:rsid w:val="002A521A"/>
    <w:rsid w:val="003A7E26"/>
    <w:rsid w:val="004572A6"/>
    <w:rsid w:val="005637BF"/>
    <w:rsid w:val="006352F9"/>
    <w:rsid w:val="007217F0"/>
    <w:rsid w:val="00731E91"/>
    <w:rsid w:val="007A19AA"/>
    <w:rsid w:val="007B25F2"/>
    <w:rsid w:val="007E64AA"/>
    <w:rsid w:val="00816515"/>
    <w:rsid w:val="00822AD8"/>
    <w:rsid w:val="008A1C85"/>
    <w:rsid w:val="00A65E83"/>
    <w:rsid w:val="00A66F57"/>
    <w:rsid w:val="00BF32D1"/>
    <w:rsid w:val="00C24F60"/>
    <w:rsid w:val="00CE2DF0"/>
    <w:rsid w:val="00D77162"/>
    <w:rsid w:val="00D96A2D"/>
    <w:rsid w:val="00E549B6"/>
    <w:rsid w:val="00E77F0E"/>
    <w:rsid w:val="00E83EDB"/>
    <w:rsid w:val="00E92B53"/>
    <w:rsid w:val="00EE43F6"/>
    <w:rsid w:val="00F07F7B"/>
    <w:rsid w:val="00FA3B33"/>
    <w:rsid w:val="00FA750F"/>
    <w:rsid w:val="00FC20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32BB84BF"/>
  <w15:docId w15:val="{91CE99B4-F92D-4853-A764-A169E6B2A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521A"/>
    <w:pPr>
      <w:widowControl w:val="0"/>
      <w:ind w:firstLineChars="200" w:firstLine="20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A5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Char"/>
    <w:uiPriority w:val="99"/>
    <w:semiHidden/>
    <w:rsid w:val="002A521A"/>
    <w:pPr>
      <w:spacing w:after="120" w:line="480" w:lineRule="auto"/>
      <w:ind w:leftChars="200" w:left="420"/>
    </w:pPr>
  </w:style>
  <w:style w:type="character" w:customStyle="1" w:styleId="2Char">
    <w:name w:val="正文文本缩进 2 Char"/>
    <w:link w:val="2"/>
    <w:uiPriority w:val="99"/>
    <w:semiHidden/>
    <w:locked/>
    <w:rsid w:val="002A521A"/>
    <w:rPr>
      <w:rFonts w:ascii="Times New Roman" w:eastAsia="宋体" w:hAnsi="Times New Roman" w:cs="Times New Roman"/>
      <w:sz w:val="24"/>
      <w:szCs w:val="24"/>
    </w:rPr>
  </w:style>
  <w:style w:type="paragraph" w:styleId="a4">
    <w:name w:val="Normal Indent"/>
    <w:basedOn w:val="a"/>
    <w:autoRedefine/>
    <w:uiPriority w:val="99"/>
    <w:rsid w:val="002A521A"/>
    <w:pPr>
      <w:snapToGrid w:val="0"/>
      <w:spacing w:line="360" w:lineRule="auto"/>
      <w:ind w:firstLine="561"/>
    </w:pPr>
    <w:rPr>
      <w:rFonts w:ascii="华文仿宋" w:eastAsia="华文仿宋" w:hAnsi="华文仿宋"/>
      <w:b/>
      <w:kern w:val="0"/>
      <w:sz w:val="28"/>
      <w:szCs w:val="28"/>
    </w:rPr>
  </w:style>
  <w:style w:type="paragraph" w:styleId="a5">
    <w:name w:val="Body Text Indent"/>
    <w:basedOn w:val="a"/>
    <w:link w:val="Char"/>
    <w:uiPriority w:val="99"/>
    <w:semiHidden/>
    <w:rsid w:val="002A521A"/>
    <w:pPr>
      <w:spacing w:after="120"/>
      <w:ind w:leftChars="200" w:left="420" w:firstLineChars="0" w:firstLine="0"/>
    </w:pPr>
    <w:rPr>
      <w:szCs w:val="20"/>
    </w:rPr>
  </w:style>
  <w:style w:type="character" w:customStyle="1" w:styleId="Char">
    <w:name w:val="正文文本缩进 Char"/>
    <w:link w:val="a5"/>
    <w:uiPriority w:val="99"/>
    <w:semiHidden/>
    <w:locked/>
    <w:rsid w:val="002A521A"/>
    <w:rPr>
      <w:rFonts w:ascii="Times New Roman" w:eastAsia="宋体" w:hAnsi="Times New Roman" w:cs="Times New Roman"/>
      <w:sz w:val="20"/>
      <w:szCs w:val="20"/>
    </w:rPr>
  </w:style>
  <w:style w:type="paragraph" w:styleId="a6">
    <w:name w:val="Balloon Text"/>
    <w:basedOn w:val="a"/>
    <w:link w:val="Char0"/>
    <w:uiPriority w:val="99"/>
    <w:semiHidden/>
    <w:rsid w:val="002A521A"/>
    <w:rPr>
      <w:sz w:val="18"/>
      <w:szCs w:val="18"/>
    </w:rPr>
  </w:style>
  <w:style w:type="character" w:customStyle="1" w:styleId="Char0">
    <w:name w:val="批注框文本 Char"/>
    <w:link w:val="a6"/>
    <w:uiPriority w:val="99"/>
    <w:semiHidden/>
    <w:locked/>
    <w:rsid w:val="002A521A"/>
    <w:rPr>
      <w:rFonts w:ascii="Times New Roman" w:eastAsia="宋体" w:hAnsi="Times New Roman" w:cs="Times New Roman"/>
      <w:sz w:val="18"/>
      <w:szCs w:val="18"/>
    </w:rPr>
  </w:style>
  <w:style w:type="character" w:styleId="a7">
    <w:name w:val="Strong"/>
    <w:uiPriority w:val="99"/>
    <w:qFormat/>
    <w:rsid w:val="00731E91"/>
    <w:rPr>
      <w:rFonts w:cs="Times New Roman"/>
      <w:b/>
      <w:bCs/>
    </w:rPr>
  </w:style>
  <w:style w:type="paragraph" w:styleId="a8">
    <w:name w:val="header"/>
    <w:basedOn w:val="a"/>
    <w:link w:val="Char1"/>
    <w:uiPriority w:val="99"/>
    <w:rsid w:val="00731E91"/>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8"/>
    <w:uiPriority w:val="99"/>
    <w:locked/>
    <w:rsid w:val="00731E91"/>
    <w:rPr>
      <w:rFonts w:ascii="Times New Roman" w:eastAsia="宋体" w:hAnsi="Times New Roman" w:cs="Times New Roman"/>
      <w:sz w:val="18"/>
      <w:szCs w:val="18"/>
    </w:rPr>
  </w:style>
  <w:style w:type="paragraph" w:styleId="a9">
    <w:name w:val="footer"/>
    <w:basedOn w:val="a"/>
    <w:link w:val="Char2"/>
    <w:uiPriority w:val="99"/>
    <w:rsid w:val="00731E91"/>
    <w:pPr>
      <w:tabs>
        <w:tab w:val="center" w:pos="4153"/>
        <w:tab w:val="right" w:pos="8306"/>
      </w:tabs>
      <w:snapToGrid w:val="0"/>
      <w:jc w:val="left"/>
    </w:pPr>
    <w:rPr>
      <w:sz w:val="18"/>
      <w:szCs w:val="18"/>
    </w:rPr>
  </w:style>
  <w:style w:type="character" w:customStyle="1" w:styleId="Char2">
    <w:name w:val="页脚 Char"/>
    <w:link w:val="a9"/>
    <w:uiPriority w:val="99"/>
    <w:locked/>
    <w:rsid w:val="00731E91"/>
    <w:rPr>
      <w:rFonts w:ascii="Times New Roman" w:eastAsia="宋体" w:hAnsi="Times New Roman" w:cs="Times New Roman"/>
      <w:sz w:val="18"/>
      <w:szCs w:val="18"/>
    </w:rPr>
  </w:style>
  <w:style w:type="character" w:styleId="aa">
    <w:name w:val="annotation reference"/>
    <w:uiPriority w:val="99"/>
    <w:semiHidden/>
    <w:unhideWhenUsed/>
    <w:rsid w:val="008A1C85"/>
    <w:rPr>
      <w:sz w:val="21"/>
      <w:szCs w:val="21"/>
    </w:rPr>
  </w:style>
  <w:style w:type="paragraph" w:styleId="ab">
    <w:name w:val="annotation text"/>
    <w:basedOn w:val="a"/>
    <w:link w:val="Char3"/>
    <w:uiPriority w:val="99"/>
    <w:semiHidden/>
    <w:unhideWhenUsed/>
    <w:rsid w:val="008A1C85"/>
    <w:pPr>
      <w:jc w:val="left"/>
    </w:pPr>
  </w:style>
  <w:style w:type="character" w:customStyle="1" w:styleId="Char3">
    <w:name w:val="批注文字 Char"/>
    <w:link w:val="ab"/>
    <w:uiPriority w:val="99"/>
    <w:semiHidden/>
    <w:rsid w:val="008A1C85"/>
    <w:rPr>
      <w:rFonts w:ascii="Times New Roman" w:hAnsi="Times New Roman"/>
      <w:szCs w:val="24"/>
    </w:rPr>
  </w:style>
  <w:style w:type="paragraph" w:styleId="ac">
    <w:name w:val="annotation subject"/>
    <w:basedOn w:val="ab"/>
    <w:next w:val="ab"/>
    <w:link w:val="Char4"/>
    <w:uiPriority w:val="99"/>
    <w:semiHidden/>
    <w:unhideWhenUsed/>
    <w:rsid w:val="008A1C85"/>
    <w:rPr>
      <w:b/>
      <w:bCs/>
    </w:rPr>
  </w:style>
  <w:style w:type="character" w:customStyle="1" w:styleId="Char4">
    <w:name w:val="批注主题 Char"/>
    <w:link w:val="ac"/>
    <w:uiPriority w:val="99"/>
    <w:semiHidden/>
    <w:rsid w:val="008A1C85"/>
    <w:rPr>
      <w:rFonts w:ascii="Times New Roman" w:hAnsi="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王颖</dc:creator>
  <cp:keywords/>
  <dc:description/>
  <cp:lastModifiedBy>丁云云</cp:lastModifiedBy>
  <cp:revision>13</cp:revision>
  <dcterms:created xsi:type="dcterms:W3CDTF">2014-08-10T02:45:00Z</dcterms:created>
  <dcterms:modified xsi:type="dcterms:W3CDTF">2015-07-29T07:23:00Z</dcterms:modified>
</cp:coreProperties>
</file>