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59DD5" w14:textId="77777777" w:rsidR="008E60C6" w:rsidRPr="008E60C6" w:rsidRDefault="008E60C6" w:rsidP="008E60C6">
      <w:pPr>
        <w:widowControl/>
        <w:jc w:val="center"/>
        <w:rPr>
          <w:rFonts w:ascii="微软雅黑" w:eastAsia="微软雅黑" w:hAnsi="微软雅黑" w:cs="宋体"/>
          <w:b/>
          <w:bCs/>
          <w:kern w:val="0"/>
          <w:sz w:val="28"/>
          <w:szCs w:val="28"/>
          <w14:ligatures w14:val="none"/>
        </w:rPr>
      </w:pPr>
      <w:r w:rsidRPr="008E60C6">
        <w:rPr>
          <w:rFonts w:ascii="微软雅黑" w:eastAsia="微软雅黑" w:hAnsi="微软雅黑" w:cs="宋体"/>
          <w:b/>
          <w:bCs/>
          <w:kern w:val="0"/>
          <w:sz w:val="28"/>
          <w:szCs w:val="28"/>
          <w14:ligatures w14:val="none"/>
        </w:rPr>
        <w:t>关于2024年度北京市自然科学基金第一批项目申请的通知</w:t>
      </w:r>
    </w:p>
    <w:p w14:paraId="5394B3D8" w14:textId="77777777" w:rsidR="008E60C6" w:rsidRPr="008E60C6" w:rsidRDefault="00000000" w:rsidP="008E60C6">
      <w:pPr>
        <w:widowControl/>
        <w:jc w:val="left"/>
        <w:rPr>
          <w:rFonts w:ascii="宋体" w:eastAsia="宋体" w:hAnsi="宋体" w:cs="宋体"/>
          <w:kern w:val="0"/>
          <w:sz w:val="24"/>
          <w:szCs w:val="24"/>
          <w14:ligatures w14:val="none"/>
        </w:rPr>
      </w:pPr>
      <w:r>
        <w:rPr>
          <w:rFonts w:ascii="宋体" w:eastAsia="宋体" w:hAnsi="宋体" w:cs="宋体"/>
          <w:kern w:val="0"/>
          <w:sz w:val="24"/>
          <w:szCs w:val="24"/>
          <w14:ligatures w14:val="none"/>
        </w:rPr>
        <w:pict w14:anchorId="3F44253E">
          <v:rect id="_x0000_i1025" style="width:0;height:.4pt" o:hralign="center" o:hrstd="t" o:hrnoshade="t" o:hr="t" fillcolor="#ddd" stroked="f"/>
        </w:pic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688"/>
        <w:gridCol w:w="6618"/>
      </w:tblGrid>
      <w:tr w:rsidR="008E60C6" w:rsidRPr="008E60C6" w14:paraId="486ABB52" w14:textId="77777777" w:rsidTr="008E60C6">
        <w:trPr>
          <w:tblCellSpacing w:w="15" w:type="dxa"/>
          <w:jc w:val="center"/>
        </w:trPr>
        <w:tc>
          <w:tcPr>
            <w:tcW w:w="1000" w:type="pct"/>
            <w:vAlign w:val="center"/>
            <w:hideMark/>
          </w:tcPr>
          <w:p w14:paraId="0AC4398B" w14:textId="77777777" w:rsidR="008E60C6" w:rsidRPr="008E60C6" w:rsidRDefault="008E60C6" w:rsidP="008E60C6">
            <w:pPr>
              <w:widowControl/>
              <w:spacing w:line="330" w:lineRule="atLeast"/>
              <w:jc w:val="center"/>
              <w:rPr>
                <w:rFonts w:ascii="微软雅黑" w:eastAsia="微软雅黑" w:hAnsi="微软雅黑" w:cs="宋体"/>
                <w:color w:val="676767"/>
                <w:kern w:val="0"/>
                <w:sz w:val="20"/>
                <w:szCs w:val="20"/>
                <w14:ligatures w14:val="none"/>
              </w:rPr>
            </w:pPr>
            <w:r w:rsidRPr="008E60C6">
              <w:rPr>
                <w:rFonts w:ascii="微软雅黑" w:eastAsia="微软雅黑" w:hAnsi="微软雅黑" w:cs="宋体" w:hint="eastAsia"/>
                <w:color w:val="676767"/>
                <w:kern w:val="0"/>
                <w:sz w:val="20"/>
                <w:szCs w:val="20"/>
                <w14:ligatures w14:val="none"/>
              </w:rPr>
              <w:t>发布日期： 2024- 01- 04</w:t>
            </w:r>
          </w:p>
        </w:tc>
        <w:tc>
          <w:tcPr>
            <w:tcW w:w="6" w:type="dxa"/>
            <w:vAlign w:val="center"/>
            <w:hideMark/>
          </w:tcPr>
          <w:p w14:paraId="24E03555" w14:textId="77777777" w:rsidR="008E60C6" w:rsidRPr="008E60C6" w:rsidRDefault="008E60C6" w:rsidP="008E60C6">
            <w:pPr>
              <w:widowControl/>
              <w:spacing w:line="330" w:lineRule="atLeast"/>
              <w:jc w:val="center"/>
              <w:rPr>
                <w:rFonts w:ascii="微软雅黑" w:eastAsia="微软雅黑" w:hAnsi="微软雅黑" w:cs="宋体"/>
                <w:color w:val="676767"/>
                <w:kern w:val="0"/>
                <w:sz w:val="20"/>
                <w:szCs w:val="20"/>
                <w14:ligatures w14:val="none"/>
              </w:rPr>
            </w:pPr>
            <w:r w:rsidRPr="008E60C6">
              <w:rPr>
                <w:rFonts w:ascii="微软雅黑" w:eastAsia="微软雅黑" w:hAnsi="微软雅黑" w:cs="宋体" w:hint="eastAsia"/>
                <w:color w:val="676767"/>
                <w:kern w:val="0"/>
                <w:sz w:val="20"/>
                <w:szCs w:val="20"/>
                <w14:ligatures w14:val="none"/>
              </w:rPr>
              <w:t>信息来源： 北京市自然科学基金委员会办公室</w:t>
            </w:r>
          </w:p>
        </w:tc>
      </w:tr>
    </w:tbl>
    <w:p w14:paraId="5B03FFC8" w14:textId="77777777" w:rsidR="008E60C6" w:rsidRPr="008E60C6" w:rsidRDefault="008E60C6" w:rsidP="008E60C6">
      <w:pPr>
        <w:widowControl/>
        <w:wordWrap w:val="0"/>
        <w:spacing w:after="300" w:line="480" w:lineRule="atLeast"/>
        <w:jc w:val="center"/>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京科基金字〔2024〕3号</w:t>
      </w:r>
    </w:p>
    <w:p w14:paraId="43787558" w14:textId="77777777" w:rsidR="008E60C6" w:rsidRPr="008E60C6" w:rsidRDefault="008E60C6" w:rsidP="008E60C6">
      <w:pPr>
        <w:widowControl/>
        <w:wordWrap w:val="0"/>
        <w:spacing w:after="300" w:line="480" w:lineRule="atLeast"/>
        <w:ind w:firstLineChars="200"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按照北京市自然科学基金（以下简称市基金）年度工作计划，</w:t>
      </w:r>
      <w:proofErr w:type="gramStart"/>
      <w:r w:rsidRPr="008E60C6">
        <w:rPr>
          <w:rFonts w:ascii="微软雅黑" w:eastAsia="微软雅黑" w:hAnsi="微软雅黑" w:cs="宋体" w:hint="eastAsia"/>
          <w:kern w:val="0"/>
          <w:sz w:val="24"/>
          <w:szCs w:val="24"/>
          <w14:ligatures w14:val="none"/>
        </w:rPr>
        <w:t>现启动</w:t>
      </w:r>
      <w:proofErr w:type="gramEnd"/>
      <w:r w:rsidRPr="008E60C6">
        <w:rPr>
          <w:rFonts w:ascii="微软雅黑" w:eastAsia="微软雅黑" w:hAnsi="微软雅黑" w:cs="宋体" w:hint="eastAsia"/>
          <w:kern w:val="0"/>
          <w:sz w:val="24"/>
          <w:szCs w:val="24"/>
          <w14:ligatures w14:val="none"/>
        </w:rPr>
        <w:t>2024年度第一批项目申请工作，有关事项通知如下：</w:t>
      </w:r>
    </w:p>
    <w:p w14:paraId="7F3A9B10"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一、受理项目类型</w:t>
      </w:r>
    </w:p>
    <w:p w14:paraId="065BBCD0"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本次受理的项目类型包括北京市杰出青年科学基金项目（以下简称北京杰青项目）、重点研究专题项目、北京市自然科学基金-小米创新联合基金（以下简称市基金-小米联合基金）、北京市自然科学基金-怀柔创新联合基金（以下简称市基金-怀柔联合基金）、第一批外籍学者“汇智”项目（以下简称外籍学者“汇智”项目）。</w:t>
      </w:r>
    </w:p>
    <w:p w14:paraId="08671EC1"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（一）北京杰青项目</w:t>
      </w:r>
    </w:p>
    <w:p w14:paraId="77138583"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北京杰</w:t>
      </w:r>
      <w:proofErr w:type="gramStart"/>
      <w:r w:rsidRPr="008E60C6">
        <w:rPr>
          <w:rFonts w:ascii="微软雅黑" w:eastAsia="微软雅黑" w:hAnsi="微软雅黑" w:cs="宋体" w:hint="eastAsia"/>
          <w:kern w:val="0"/>
          <w:sz w:val="24"/>
          <w:szCs w:val="24"/>
          <w14:ligatures w14:val="none"/>
        </w:rPr>
        <w:t>青项目</w:t>
      </w:r>
      <w:proofErr w:type="gramEnd"/>
      <w:r w:rsidRPr="008E60C6">
        <w:rPr>
          <w:rFonts w:ascii="微软雅黑" w:eastAsia="微软雅黑" w:hAnsi="微软雅黑" w:cs="宋体" w:hint="eastAsia"/>
          <w:kern w:val="0"/>
          <w:sz w:val="24"/>
          <w:szCs w:val="24"/>
          <w14:ligatures w14:val="none"/>
        </w:rPr>
        <w:t>以服务北京国际科技创新中心建设为导向，以培养造就一批有望进入世界科技前沿的优秀青年学术带头人为目标，鼓励北京地区的青年学者，通过实质性国际合作，围绕北京经济社会发展需求开展前沿研究。项目实施周期为3年，资助强度100万/项。其中，“三城一区”管委会和中关村“一区十六园”管委会推荐的联合资助项目由市基金出资50万/项，企业匹配</w:t>
      </w:r>
      <w:r w:rsidRPr="008E60C6">
        <w:rPr>
          <w:rFonts w:ascii="微软雅黑" w:eastAsia="微软雅黑" w:hAnsi="微软雅黑" w:cs="宋体" w:hint="eastAsia"/>
          <w:kern w:val="0"/>
          <w:sz w:val="24"/>
          <w:szCs w:val="24"/>
          <w14:ligatures w14:val="none"/>
        </w:rPr>
        <w:lastRenderedPageBreak/>
        <w:t>资金50万/项。项目申请需遵照《2024年度北京市杰出青年科学基金项目申请指南》（详见附件1）。</w:t>
      </w:r>
    </w:p>
    <w:p w14:paraId="42F5E3A8"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为进一步加大对青年科研人员的支持力度，2024年度北京杰青项目计划资助60项左右。</w:t>
      </w:r>
    </w:p>
    <w:p w14:paraId="6E2B819D"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（二）市基金重点研究专题项目</w:t>
      </w:r>
    </w:p>
    <w:p w14:paraId="16185F38"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市基金重点研究专题项目定位于“突出学科交叉，支持前沿探索，聚焦问题导向，服务北京发展”。主要支持数学+、物理+、生命+、化学+，数学+项目资助强度原则上不超过150万元/项，物理+、生命+、化学+项目资助强度原则上不超过300万元/项。项目实施周期为4年，项目和课题的申请人均须为不超过45周岁的科研人员。项目申请需遵照《2024年度重点研究专题项目申请指南》（详见附件2）。</w:t>
      </w:r>
    </w:p>
    <w:p w14:paraId="4009B27F"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（三）市基金-小米联合基金</w:t>
      </w:r>
    </w:p>
    <w:p w14:paraId="4F119318"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市基金-小米联合基金围绕电子信息、智能制造、机器人、智能汽车、</w:t>
      </w:r>
      <w:proofErr w:type="gramStart"/>
      <w:r w:rsidRPr="008E60C6">
        <w:rPr>
          <w:rFonts w:ascii="微软雅黑" w:eastAsia="微软雅黑" w:hAnsi="微软雅黑" w:cs="宋体" w:hint="eastAsia"/>
          <w:kern w:val="0"/>
          <w:sz w:val="24"/>
          <w:szCs w:val="24"/>
          <w14:ligatures w14:val="none"/>
        </w:rPr>
        <w:t>医</w:t>
      </w:r>
      <w:proofErr w:type="gramEnd"/>
      <w:r w:rsidRPr="008E60C6">
        <w:rPr>
          <w:rFonts w:ascii="微软雅黑" w:eastAsia="微软雅黑" w:hAnsi="微软雅黑" w:cs="宋体" w:hint="eastAsia"/>
          <w:kern w:val="0"/>
          <w:sz w:val="24"/>
          <w:szCs w:val="24"/>
          <w14:ligatures w14:val="none"/>
        </w:rPr>
        <w:t>工交叉等领域开展资助工作，项目分为重点研究专题和前沿项目两类，其中重点研究专题项目计划资助10项左右，资助金额不超过500万元/项（有特殊说明的除外），项目实施周期为4年（有特殊说明的除外）；前沿项目计划资助30项左右，资助金额不超过50万元/项，项目实施周期为3年。项目申请需遵照《2024年度市基金-小米联合基金项目申请指南》（详见附件3）。</w:t>
      </w:r>
    </w:p>
    <w:p w14:paraId="7044DB34"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（四）市基金-怀柔联合基金</w:t>
      </w:r>
    </w:p>
    <w:p w14:paraId="1C9A51C7"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lastRenderedPageBreak/>
        <w:t>市基金-怀柔联合基金重点支持北京地区企业科研人员围绕北京怀柔综合性国家科学中心建设开展前沿研究和应用基础研究。2024年度市基金-怀柔联合基金项目分为重点研究专题和前沿项目两类，其中重点研究专题项目要求不超过45周岁的企业科研人员申请，计划资助10项左右，资助金额不超过100万元/项；前沿项目要求不超过38周岁的企业科研人员申请，计划资助20项左右，资助金额不超过50万元/项。两类项目实施周期均为3年。项目申请需遵照《2024年度市基金-怀柔联合基金项目申请指南》（详见附件4）。</w:t>
      </w:r>
    </w:p>
    <w:p w14:paraId="67400ABE"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（五）外籍学者“汇智”项目</w:t>
      </w:r>
    </w:p>
    <w:p w14:paraId="1EE917DB"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外籍学者“汇智”项目以吸引全球基础研究人才为目标，支持外籍优秀科研人员在市基金资助范围内自主选题，在京开展基础研究工作或科研合作，促进外籍学者与中国学者之间开展稳定的学术合作与交流。外籍学者“汇智”项目鼓励外籍科研人员跨学科、跨领域联合申请，支持开展交叉研究。外籍学者“汇智”项目资助强度不超过20万元/项，实施周期为6个月-2年，申请需遵照《2024年度第一批外籍学者“汇智”项目申请指南》（详见附件5）。</w:t>
      </w:r>
    </w:p>
    <w:p w14:paraId="6F44F78F"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二、申请要求和说明</w:t>
      </w:r>
    </w:p>
    <w:p w14:paraId="43DA2255"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（一）申请限制要求</w:t>
      </w:r>
    </w:p>
    <w:p w14:paraId="2263FA9C"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按照《北京市自然科学基金项目管理办法》及《北京市自然科学基金项目申请人管理规定》的有关要求，申请人每年只能申请北京杰青项目、重点研究专题项目中的1项。申请北京杰青项目、重点研究专题项目的，可同时申请1</w:t>
      </w:r>
      <w:r w:rsidRPr="008E60C6">
        <w:rPr>
          <w:rFonts w:ascii="微软雅黑" w:eastAsia="微软雅黑" w:hAnsi="微软雅黑" w:cs="宋体" w:hint="eastAsia"/>
          <w:kern w:val="0"/>
          <w:sz w:val="24"/>
          <w:szCs w:val="24"/>
          <w14:ligatures w14:val="none"/>
        </w:rPr>
        <w:lastRenderedPageBreak/>
        <w:t>项市基金-小米联合基金项目或市基金-怀柔联合基金项目，但当年不可同时获得资助（以评审时间为序）。</w:t>
      </w:r>
    </w:p>
    <w:p w14:paraId="70920371"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申请人申请项目所需其他条件详见相应的项目申请指南。</w:t>
      </w:r>
    </w:p>
    <w:p w14:paraId="2C9AFEE9"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（二）经费管理要求</w:t>
      </w:r>
    </w:p>
    <w:p w14:paraId="51320A09"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2024年度项目经费全面实行“包干制”管理，其管理和使用应当按照《北京市自然科学基金资助项目经费管理办法》（</w:t>
      </w:r>
      <w:proofErr w:type="gramStart"/>
      <w:r w:rsidRPr="008E60C6">
        <w:rPr>
          <w:rFonts w:ascii="微软雅黑" w:eastAsia="微软雅黑" w:hAnsi="微软雅黑" w:cs="宋体" w:hint="eastAsia"/>
          <w:kern w:val="0"/>
          <w:sz w:val="24"/>
          <w:szCs w:val="24"/>
          <w14:ligatures w14:val="none"/>
        </w:rPr>
        <w:t>京财科</w:t>
      </w:r>
      <w:proofErr w:type="gramEnd"/>
      <w:r w:rsidRPr="008E60C6">
        <w:rPr>
          <w:rFonts w:ascii="微软雅黑" w:eastAsia="微软雅黑" w:hAnsi="微软雅黑" w:cs="宋体" w:hint="eastAsia"/>
          <w:kern w:val="0"/>
          <w:sz w:val="24"/>
          <w:szCs w:val="24"/>
          <w14:ligatures w14:val="none"/>
        </w:rPr>
        <w:t>文〔2023〕2110号）执行。</w:t>
      </w:r>
    </w:p>
    <w:p w14:paraId="07B7C980"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（三）科研诚信要求</w:t>
      </w:r>
    </w:p>
    <w:p w14:paraId="30B9D8E4"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科研人员在申报项目时应向依托单位提供个人科技信用报告；依托单位应向基金办提供单位科技信用报告和公共信用信息报告。项目申请单位及项目申请人应诚信状况良好，无在惩戒执行期内的科研严重失信行为记录和相关社会领域严重失信记录。</w:t>
      </w:r>
    </w:p>
    <w:p w14:paraId="64C26ECE"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单位（个人）科技信用报告可自行访问“北京市科技计划综合管理平台——在线服务系统”（网址：https://mis.kw.beijing.gov.cn/）通过“法人登录”（个人登录）身份登录系统，点击“科技信用”栏目，即可下载单位（个人）科技信用报告。公共信用信息报告可登录“信用中国”（https://www.creditchina.gov.cn/）或“信用中国（北京）https://creditbj.jxj.beijing.gov.cn）”下载。</w:t>
      </w:r>
    </w:p>
    <w:p w14:paraId="1221B5B9"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三、申请方式及时间安排</w:t>
      </w:r>
    </w:p>
    <w:p w14:paraId="3245285D"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lastRenderedPageBreak/>
        <w:t>2024年度市基金第一批项目实行无纸化申请，申请人通过北京市自然科学基金依托单位工作系统（以下简称依托单位工作系统）在线撰写申请书。依托单位工作系统登录地址：https://nsf.kw.beijing.gov.cn/bjnsfweb/。具体安排如下：</w:t>
      </w:r>
    </w:p>
    <w:p w14:paraId="222A4D6E"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1.申请人撰写申请书（2024年1月15日至2024年2月27日16:00）</w:t>
      </w:r>
    </w:p>
    <w:p w14:paraId="4BE9400A"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申请人自2024年1月15日起可登录依托单位工作系统，按相关要求与提示撰写申请书，并于2月27日16:00前通过该系统将电子申请书提交依托单位审核。</w:t>
      </w:r>
    </w:p>
    <w:p w14:paraId="4E4A999F"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温馨提示：</w:t>
      </w:r>
    </w:p>
    <w:p w14:paraId="1EF4485F"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（1）无系统账号的申请人可向依托单位科研管理部门申请。</w:t>
      </w:r>
    </w:p>
    <w:p w14:paraId="1C8935A9"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（2）申请人撰写、提交申请书功能于2月27日16:00停止服务，鉴于采用在线方式撰写申请书，系统需要一定处理时间，请申请人根据单位具体要求提前做好申请书撰写。</w:t>
      </w:r>
    </w:p>
    <w:p w14:paraId="56DC635E"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2.依托单位审核申请书（2024年1月15日至2024年3月5日12:00）</w:t>
      </w:r>
    </w:p>
    <w:p w14:paraId="5FDCF838"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依托单位在审核时间内</w:t>
      </w:r>
      <w:proofErr w:type="gramStart"/>
      <w:r w:rsidRPr="008E60C6">
        <w:rPr>
          <w:rFonts w:ascii="微软雅黑" w:eastAsia="微软雅黑" w:hAnsi="微软雅黑" w:cs="宋体" w:hint="eastAsia"/>
          <w:kern w:val="0"/>
          <w:sz w:val="24"/>
          <w:szCs w:val="24"/>
          <w14:ligatures w14:val="none"/>
        </w:rPr>
        <w:t>请重点</w:t>
      </w:r>
      <w:proofErr w:type="gramEnd"/>
      <w:r w:rsidRPr="008E60C6">
        <w:rPr>
          <w:rFonts w:ascii="微软雅黑" w:eastAsia="微软雅黑" w:hAnsi="微软雅黑" w:cs="宋体" w:hint="eastAsia"/>
          <w:kern w:val="0"/>
          <w:sz w:val="24"/>
          <w:szCs w:val="24"/>
          <w14:ligatures w14:val="none"/>
        </w:rPr>
        <w:t>对本单位申请人、参与人的申请资格，申请人提交申请书的真实性和完整性进行审核。</w:t>
      </w:r>
    </w:p>
    <w:p w14:paraId="3B2B6BD6"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温馨提示：审核过程中，依托单位可通过依托单位工作系统将存在问题的项目退回申请人修改。</w:t>
      </w:r>
    </w:p>
    <w:p w14:paraId="0BD4D560"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lastRenderedPageBreak/>
        <w:t>3.依托单位提交电子申请书（</w:t>
      </w:r>
      <w:proofErr w:type="gramStart"/>
      <w:r w:rsidRPr="008E60C6">
        <w:rPr>
          <w:rFonts w:ascii="微软雅黑" w:eastAsia="微软雅黑" w:hAnsi="微软雅黑" w:cs="宋体" w:hint="eastAsia"/>
          <w:kern w:val="0"/>
          <w:sz w:val="24"/>
          <w:szCs w:val="24"/>
          <w14:ligatures w14:val="none"/>
        </w:rPr>
        <w:t>2024</w:t>
      </w:r>
      <w:proofErr w:type="gramEnd"/>
      <w:r w:rsidRPr="008E60C6">
        <w:rPr>
          <w:rFonts w:ascii="微软雅黑" w:eastAsia="微软雅黑" w:hAnsi="微软雅黑" w:cs="宋体" w:hint="eastAsia"/>
          <w:kern w:val="0"/>
          <w:sz w:val="24"/>
          <w:szCs w:val="24"/>
          <w14:ligatures w14:val="none"/>
        </w:rPr>
        <w:t>月2日28日至2024年3月5日16:00）</w:t>
      </w:r>
    </w:p>
    <w:p w14:paraId="7F0A752D"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依托单位通过依托单位工作系统在规定的时间内统一提交电子申请书。</w:t>
      </w:r>
    </w:p>
    <w:p w14:paraId="4F3E2D1E"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提示：3月5日16:00以后依托单位提交电子申请书功能将停止服务，请依托单位妥善安排提交工作。</w:t>
      </w:r>
    </w:p>
    <w:p w14:paraId="1F55B5C9"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4.依托单位提交承诺书及项目清单（2024年3月6日至2024年3月7日16:00）</w:t>
      </w:r>
    </w:p>
    <w:p w14:paraId="362BAA59"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依托单位通过依托单位工作系统在规定的时间内统一提交加盖依托单位公章的承诺书、项目清单（承诺书在系统中下载）及单位信用报告。基金办将依据依托单位提交的承诺书及项目清单开展项目评审工作。</w:t>
      </w:r>
    </w:p>
    <w:p w14:paraId="4432F95D"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提示：3月7日16:00后依托单位提交功能将停止服务，请依托单位妥善安排相关工作。</w:t>
      </w:r>
    </w:p>
    <w:p w14:paraId="7295473D"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四、联系方式</w:t>
      </w:r>
    </w:p>
    <w:p w14:paraId="63DAE2EC"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北京杰青项目：罗老师，010-55571238；李老师，010-55571237；电子邮箱：bjnsf02@kw.beijing.gov.cn。</w:t>
      </w:r>
    </w:p>
    <w:p w14:paraId="5F406A00"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重点研究专题项目：涂老师，010-55571260；姜老师，010-55571264；电子邮箱：bjnsf01@kw.beijing.gov.cn。</w:t>
      </w:r>
    </w:p>
    <w:p w14:paraId="452F5BEA"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lastRenderedPageBreak/>
        <w:t>市基金-小米联合基金：季老师，010-55571252；李老师，010-55571254；电子邮箱：bjnsf04@kw.beijing.gov.cn。</w:t>
      </w:r>
    </w:p>
    <w:p w14:paraId="44E5F8A6"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市基金-怀柔联合基金：牟老师，010-55571257；陈老师，010-55571258；电子邮箱：bjnsf05@kw.beijing.gov.cn。</w:t>
      </w:r>
    </w:p>
    <w:p w14:paraId="4580CD93"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外籍学者“汇智”项目：李老师，010-55571237；孙老师，010-55571239；电子邮箱：bjnsf02@kw.beijing.gov.cn。</w:t>
      </w:r>
    </w:p>
    <w:p w14:paraId="795B4F00" w14:textId="77777777" w:rsidR="008E60C6" w:rsidRP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技术支持联系电话：010-58858680、010-58858685、010-58858689；电子邮箱：bjnsfservicer@miraclesoft.cn。</w:t>
      </w:r>
    </w:p>
    <w:p w14:paraId="3EF2A198" w14:textId="77777777" w:rsidR="008E60C6" w:rsidRDefault="008E60C6" w:rsidP="008E60C6">
      <w:pPr>
        <w:widowControl/>
        <w:wordWrap w:val="0"/>
        <w:spacing w:after="300" w:line="480" w:lineRule="atLeast"/>
        <w:ind w:firstLine="480"/>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工作时间：工作日9:00-12:00，14:00-17:30。</w:t>
      </w:r>
    </w:p>
    <w:p w14:paraId="0E8C2CA7" w14:textId="77777777" w:rsidR="0007364A" w:rsidRPr="0007364A" w:rsidRDefault="0007364A" w:rsidP="008E60C6">
      <w:pPr>
        <w:widowControl/>
        <w:wordWrap w:val="0"/>
        <w:spacing w:after="300" w:line="480" w:lineRule="atLeast"/>
        <w:ind w:firstLine="480"/>
        <w:jc w:val="left"/>
        <w:rPr>
          <w:rFonts w:ascii="微软雅黑" w:eastAsia="微软雅黑" w:hAnsi="微软雅黑" w:cs="宋体" w:hint="eastAsia"/>
          <w:kern w:val="0"/>
          <w:sz w:val="24"/>
          <w:szCs w:val="24"/>
          <w14:ligatures w14:val="none"/>
        </w:rPr>
      </w:pPr>
    </w:p>
    <w:p w14:paraId="7D2E21F3" w14:textId="77777777" w:rsidR="008E60C6" w:rsidRPr="008E60C6" w:rsidRDefault="008E60C6" w:rsidP="008E60C6">
      <w:pPr>
        <w:widowControl/>
        <w:wordWrap w:val="0"/>
        <w:spacing w:after="300" w:line="480" w:lineRule="atLeast"/>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 xml:space="preserve">　　附件：</w:t>
      </w:r>
      <w:hyperlink r:id="rId6" w:history="1">
        <w:r w:rsidRPr="008E60C6">
          <w:rPr>
            <w:rFonts w:ascii="微软雅黑" w:eastAsia="微软雅黑" w:hAnsi="微软雅黑" w:cs="宋体" w:hint="eastAsia"/>
            <w:color w:val="3D3D3D"/>
            <w:kern w:val="0"/>
            <w:sz w:val="24"/>
            <w:szCs w:val="24"/>
            <w:u w:val="single"/>
            <w14:ligatures w14:val="none"/>
          </w:rPr>
          <w:t>1.2024年度北京市杰出青年科学基金项目申请指南</w:t>
        </w:r>
      </w:hyperlink>
    </w:p>
    <w:p w14:paraId="6DD97065" w14:textId="77777777" w:rsidR="008E60C6" w:rsidRPr="008E60C6" w:rsidRDefault="008E60C6" w:rsidP="008E60C6">
      <w:pPr>
        <w:widowControl/>
        <w:wordWrap w:val="0"/>
        <w:spacing w:after="300" w:line="480" w:lineRule="atLeast"/>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                 </w:t>
      </w:r>
      <w:hyperlink r:id="rId7" w:history="1">
        <w:r w:rsidRPr="008E60C6">
          <w:rPr>
            <w:rFonts w:ascii="微软雅黑" w:eastAsia="微软雅黑" w:hAnsi="微软雅黑" w:cs="宋体" w:hint="eastAsia"/>
            <w:color w:val="3D3D3D"/>
            <w:kern w:val="0"/>
            <w:sz w:val="24"/>
            <w:szCs w:val="24"/>
            <w:u w:val="single"/>
            <w14:ligatures w14:val="none"/>
          </w:rPr>
          <w:t>2.2024年度重点研究专题项目申请指南</w:t>
        </w:r>
      </w:hyperlink>
    </w:p>
    <w:p w14:paraId="49B9BC1E" w14:textId="77777777" w:rsidR="008E60C6" w:rsidRPr="008E60C6" w:rsidRDefault="008E60C6" w:rsidP="008E60C6">
      <w:pPr>
        <w:widowControl/>
        <w:wordWrap w:val="0"/>
        <w:spacing w:after="300" w:line="480" w:lineRule="atLeast"/>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                 </w:t>
      </w:r>
      <w:hyperlink r:id="rId8" w:history="1">
        <w:r w:rsidRPr="008E60C6">
          <w:rPr>
            <w:rFonts w:ascii="微软雅黑" w:eastAsia="微软雅黑" w:hAnsi="微软雅黑" w:cs="宋体" w:hint="eastAsia"/>
            <w:color w:val="3D3D3D"/>
            <w:kern w:val="0"/>
            <w:sz w:val="24"/>
            <w:szCs w:val="24"/>
            <w:u w:val="single"/>
            <w14:ligatures w14:val="none"/>
          </w:rPr>
          <w:t>3.2024年度市基金-小米联合基金项目申请指南</w:t>
        </w:r>
      </w:hyperlink>
    </w:p>
    <w:p w14:paraId="75729440" w14:textId="77777777" w:rsidR="008E60C6" w:rsidRPr="008E60C6" w:rsidRDefault="008E60C6" w:rsidP="008E60C6">
      <w:pPr>
        <w:widowControl/>
        <w:wordWrap w:val="0"/>
        <w:spacing w:after="300" w:line="480" w:lineRule="atLeast"/>
        <w:jc w:val="lef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                 </w:t>
      </w:r>
      <w:hyperlink r:id="rId9" w:history="1">
        <w:r w:rsidRPr="008E60C6">
          <w:rPr>
            <w:rFonts w:ascii="微软雅黑" w:eastAsia="微软雅黑" w:hAnsi="微软雅黑" w:cs="宋体" w:hint="eastAsia"/>
            <w:color w:val="3D3D3D"/>
            <w:kern w:val="0"/>
            <w:sz w:val="24"/>
            <w:szCs w:val="24"/>
            <w:u w:val="single"/>
            <w14:ligatures w14:val="none"/>
          </w:rPr>
          <w:t>4.2024年度市基金-怀柔联合基金项目申请指南</w:t>
        </w:r>
      </w:hyperlink>
    </w:p>
    <w:p w14:paraId="47AE54C9" w14:textId="77777777" w:rsidR="008E60C6" w:rsidRDefault="008E60C6" w:rsidP="008E60C6">
      <w:pPr>
        <w:widowControl/>
        <w:wordWrap w:val="0"/>
        <w:spacing w:after="300" w:line="480" w:lineRule="atLeast"/>
        <w:jc w:val="left"/>
        <w:rPr>
          <w:rFonts w:ascii="微软雅黑" w:eastAsia="微软雅黑" w:hAnsi="微软雅黑" w:cs="宋体"/>
          <w:color w:val="3D3D3D"/>
          <w:kern w:val="0"/>
          <w:sz w:val="24"/>
          <w:szCs w:val="24"/>
          <w:u w:val="single"/>
          <w14:ligatures w14:val="none"/>
        </w:rPr>
      </w:pPr>
      <w:r w:rsidRPr="008E60C6">
        <w:rPr>
          <w:rFonts w:ascii="微软雅黑" w:eastAsia="微软雅黑" w:hAnsi="微软雅黑" w:cs="宋体" w:hint="eastAsia"/>
          <w:kern w:val="0"/>
          <w:sz w:val="24"/>
          <w:szCs w:val="24"/>
          <w14:ligatures w14:val="none"/>
        </w:rPr>
        <w:t>                 </w:t>
      </w:r>
      <w:hyperlink r:id="rId10" w:history="1">
        <w:r w:rsidRPr="008E60C6">
          <w:rPr>
            <w:rFonts w:ascii="微软雅黑" w:eastAsia="微软雅黑" w:hAnsi="微软雅黑" w:cs="宋体" w:hint="eastAsia"/>
            <w:color w:val="3D3D3D"/>
            <w:kern w:val="0"/>
            <w:sz w:val="24"/>
            <w:szCs w:val="24"/>
            <w:u w:val="single"/>
            <w14:ligatures w14:val="none"/>
          </w:rPr>
          <w:t>5.2024年度第一批外籍学者“汇智”项目申请指南</w:t>
        </w:r>
      </w:hyperlink>
    </w:p>
    <w:p w14:paraId="4D804007" w14:textId="77777777" w:rsidR="0007364A" w:rsidRPr="008E60C6" w:rsidRDefault="0007364A" w:rsidP="008E60C6">
      <w:pPr>
        <w:widowControl/>
        <w:wordWrap w:val="0"/>
        <w:spacing w:after="300" w:line="480" w:lineRule="atLeast"/>
        <w:jc w:val="left"/>
        <w:rPr>
          <w:rFonts w:ascii="微软雅黑" w:eastAsia="微软雅黑" w:hAnsi="微软雅黑" w:cs="宋体"/>
          <w:kern w:val="0"/>
          <w:sz w:val="24"/>
          <w:szCs w:val="24"/>
          <w14:ligatures w14:val="none"/>
        </w:rPr>
      </w:pPr>
    </w:p>
    <w:p w14:paraId="05F76E7A" w14:textId="77777777" w:rsidR="008E60C6" w:rsidRPr="008E60C6" w:rsidRDefault="008E60C6" w:rsidP="008E60C6">
      <w:pPr>
        <w:widowControl/>
        <w:wordWrap w:val="0"/>
        <w:spacing w:after="300" w:line="480" w:lineRule="atLeast"/>
        <w:ind w:firstLine="480"/>
        <w:jc w:val="righ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lastRenderedPageBreak/>
        <w:t>北京市自然科学基金委员会办公室</w:t>
      </w:r>
    </w:p>
    <w:p w14:paraId="0055EE6E" w14:textId="77777777" w:rsidR="008E60C6" w:rsidRPr="008E60C6" w:rsidRDefault="008E60C6" w:rsidP="008E60C6">
      <w:pPr>
        <w:widowControl/>
        <w:wordWrap w:val="0"/>
        <w:spacing w:after="300" w:line="480" w:lineRule="atLeast"/>
        <w:ind w:firstLine="480"/>
        <w:jc w:val="right"/>
        <w:rPr>
          <w:rFonts w:ascii="微软雅黑" w:eastAsia="微软雅黑" w:hAnsi="微软雅黑" w:cs="宋体"/>
          <w:kern w:val="0"/>
          <w:sz w:val="24"/>
          <w:szCs w:val="24"/>
          <w14:ligatures w14:val="none"/>
        </w:rPr>
      </w:pPr>
      <w:r w:rsidRPr="008E60C6">
        <w:rPr>
          <w:rFonts w:ascii="微软雅黑" w:eastAsia="微软雅黑" w:hAnsi="微软雅黑" w:cs="宋体" w:hint="eastAsia"/>
          <w:kern w:val="0"/>
          <w:sz w:val="24"/>
          <w:szCs w:val="24"/>
          <w14:ligatures w14:val="none"/>
        </w:rPr>
        <w:t>2024年1月4日</w:t>
      </w:r>
    </w:p>
    <w:p w14:paraId="2C22252A" w14:textId="0E3FC527" w:rsidR="00F83BA3" w:rsidRDefault="00F83BA3" w:rsidP="008E60C6"/>
    <w:sectPr w:rsidR="00F83B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79EB8" w14:textId="77777777" w:rsidR="00F74AED" w:rsidRDefault="00F74AED" w:rsidP="008E60C6">
      <w:r>
        <w:separator/>
      </w:r>
    </w:p>
  </w:endnote>
  <w:endnote w:type="continuationSeparator" w:id="0">
    <w:p w14:paraId="5E0EB382" w14:textId="77777777" w:rsidR="00F74AED" w:rsidRDefault="00F74AED" w:rsidP="008E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86D61" w14:textId="77777777" w:rsidR="00F74AED" w:rsidRDefault="00F74AED" w:rsidP="008E60C6">
      <w:r>
        <w:separator/>
      </w:r>
    </w:p>
  </w:footnote>
  <w:footnote w:type="continuationSeparator" w:id="0">
    <w:p w14:paraId="4CECE8C7" w14:textId="77777777" w:rsidR="00F74AED" w:rsidRDefault="00F74AED" w:rsidP="008E6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A3"/>
    <w:rsid w:val="0007364A"/>
    <w:rsid w:val="00135ECB"/>
    <w:rsid w:val="008E60C6"/>
    <w:rsid w:val="00F74AED"/>
    <w:rsid w:val="00F8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9D5D0"/>
  <w15:chartTrackingRefBased/>
  <w15:docId w15:val="{B5FF843D-2D3F-4004-B209-416ECEEC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0C6"/>
    <w:pPr>
      <w:tabs>
        <w:tab w:val="center" w:pos="4153"/>
        <w:tab w:val="right" w:pos="8306"/>
      </w:tabs>
      <w:snapToGrid w:val="0"/>
      <w:jc w:val="center"/>
    </w:pPr>
    <w:rPr>
      <w:sz w:val="18"/>
      <w:szCs w:val="18"/>
    </w:rPr>
  </w:style>
  <w:style w:type="character" w:customStyle="1" w:styleId="a4">
    <w:name w:val="页眉 字符"/>
    <w:basedOn w:val="a0"/>
    <w:link w:val="a3"/>
    <w:uiPriority w:val="99"/>
    <w:rsid w:val="008E60C6"/>
    <w:rPr>
      <w:sz w:val="18"/>
      <w:szCs w:val="18"/>
    </w:rPr>
  </w:style>
  <w:style w:type="paragraph" w:styleId="a5">
    <w:name w:val="footer"/>
    <w:basedOn w:val="a"/>
    <w:link w:val="a6"/>
    <w:uiPriority w:val="99"/>
    <w:unhideWhenUsed/>
    <w:rsid w:val="008E60C6"/>
    <w:pPr>
      <w:tabs>
        <w:tab w:val="center" w:pos="4153"/>
        <w:tab w:val="right" w:pos="8306"/>
      </w:tabs>
      <w:snapToGrid w:val="0"/>
      <w:jc w:val="left"/>
    </w:pPr>
    <w:rPr>
      <w:sz w:val="18"/>
      <w:szCs w:val="18"/>
    </w:rPr>
  </w:style>
  <w:style w:type="character" w:customStyle="1" w:styleId="a6">
    <w:name w:val="页脚 字符"/>
    <w:basedOn w:val="a0"/>
    <w:link w:val="a5"/>
    <w:uiPriority w:val="99"/>
    <w:rsid w:val="008E60C6"/>
    <w:rPr>
      <w:sz w:val="18"/>
      <w:szCs w:val="18"/>
    </w:rPr>
  </w:style>
  <w:style w:type="paragraph" w:styleId="a7">
    <w:name w:val="Normal (Web)"/>
    <w:basedOn w:val="a"/>
    <w:uiPriority w:val="99"/>
    <w:semiHidden/>
    <w:unhideWhenUsed/>
    <w:rsid w:val="008E60C6"/>
    <w:pPr>
      <w:widowControl/>
      <w:spacing w:before="100" w:beforeAutospacing="1" w:after="100" w:afterAutospacing="1"/>
      <w:jc w:val="left"/>
    </w:pPr>
    <w:rPr>
      <w:rFonts w:ascii="宋体" w:eastAsia="宋体" w:hAnsi="宋体" w:cs="宋体"/>
      <w:kern w:val="0"/>
      <w:sz w:val="24"/>
      <w:szCs w:val="24"/>
      <w14:ligatures w14:val="none"/>
    </w:rPr>
  </w:style>
  <w:style w:type="character" w:styleId="a8">
    <w:name w:val="Hyperlink"/>
    <w:basedOn w:val="a0"/>
    <w:uiPriority w:val="99"/>
    <w:semiHidden/>
    <w:unhideWhenUsed/>
    <w:rsid w:val="008E60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0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w.beijing.gov.cn/attach/0/3.2024%E5%B9%B4%E5%BA%A6%E5%B8%82%E5%9F%BA%E9%87%91-%E5%B0%8F%E7%B1%B3%E8%81%94%E5%90%88%E5%9F%BA%E9%87%91%E9%A1%B9%E7%9B%AE%E7%94%B3%E8%AF%B7%E6%8C%87%E5%8D%97.pdf" TargetMode="External"/><Relationship Id="rId3" Type="http://schemas.openxmlformats.org/officeDocument/2006/relationships/webSettings" Target="webSettings.xml"/><Relationship Id="rId7" Type="http://schemas.openxmlformats.org/officeDocument/2006/relationships/hyperlink" Target="https://kw.beijing.gov.cn/attach/0/2.2024%E5%B9%B4%E5%BA%A6%E9%87%8D%E7%82%B9%E7%A0%94%E7%A9%B6%E4%B8%93%E9%A2%98%E9%A1%B9%E7%9B%AE%E7%94%B3%E8%AF%B7%E6%8C%87%E5%8D%97.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w.beijing.gov.cn/attach/0/1.2024%E5%B9%B4%E5%BA%A6%E5%8C%97%E4%BA%AC%E5%B8%82%E6%9D%B0%E5%87%BA%E9%9D%92%E5%B9%B4%E7%A7%91%E5%AD%A6%E5%9F%BA%E9%87%91%E9%A1%B9%E7%9B%AE%E7%94%B3%E8%AF%B7%E6%8C%87%E5%8D%97.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kw.beijing.gov.cn/attach/0/5.2024%E5%B9%B4%E5%BA%A6%E7%AC%AC%E4%B8%80%E6%89%B9%E5%A4%96%E7%B1%8D%E5%AD%A6%E8%80%85%E2%80%9C%E6%B1%87%E6%99%BA%E2%80%9D%E9%A1%B9%E7%9B%AE%E7%94%B3%E8%AF%B7%E6%8C%87%E5%8D%97.pdf" TargetMode="External"/><Relationship Id="rId4" Type="http://schemas.openxmlformats.org/officeDocument/2006/relationships/footnotes" Target="footnotes.xml"/><Relationship Id="rId9" Type="http://schemas.openxmlformats.org/officeDocument/2006/relationships/hyperlink" Target="https://kw.beijing.gov.cn/attach/0/4.2024%E5%B9%B4%E5%BA%A6%E5%B8%82%E5%9F%BA%E9%87%91-%E6%80%80%E6%9F%94%E8%81%94%E5%90%88%E5%9F%BA%E9%87%91%E9%A1%B9%E7%9B%AE%E7%94%B3%E8%AF%B7%E6%8C%87%E5%8D%97.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K</dc:creator>
  <cp:keywords/>
  <dc:description/>
  <cp:lastModifiedBy>jc K</cp:lastModifiedBy>
  <cp:revision>3</cp:revision>
  <dcterms:created xsi:type="dcterms:W3CDTF">2024-01-05T07:19:00Z</dcterms:created>
  <dcterms:modified xsi:type="dcterms:W3CDTF">2024-01-06T11:27:00Z</dcterms:modified>
</cp:coreProperties>
</file>