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4E8" w14:textId="5C6EBB9B" w:rsidR="00FF4052" w:rsidRPr="00FF4052" w:rsidRDefault="00FF4052" w:rsidP="00391B05">
      <w:pPr>
        <w:widowControl/>
        <w:spacing w:before="100" w:beforeAutospacing="1" w:after="100" w:afterAutospacing="1"/>
        <w:jc w:val="center"/>
        <w:outlineLvl w:val="1"/>
        <w:rPr>
          <w:rFonts w:ascii="方正小标宋简体" w:eastAsia="方正小标宋简体" w:hAnsi="仿宋" w:cs="宋体"/>
          <w:b/>
          <w:bCs/>
          <w:kern w:val="0"/>
          <w:sz w:val="32"/>
          <w:szCs w:val="32"/>
        </w:rPr>
      </w:pPr>
      <w:r w:rsidRPr="00FF4052">
        <w:rPr>
          <w:rFonts w:ascii="方正小标宋简体" w:eastAsia="方正小标宋简体" w:hAnsi="仿宋" w:cs="宋体" w:hint="eastAsia"/>
          <w:b/>
          <w:bCs/>
          <w:kern w:val="0"/>
          <w:sz w:val="32"/>
          <w:szCs w:val="32"/>
        </w:rPr>
        <w:t>SCI</w:t>
      </w:r>
      <w:r w:rsidR="00AC3E39">
        <w:rPr>
          <w:rFonts w:ascii="方正小标宋简体" w:eastAsia="方正小标宋简体" w:hAnsi="仿宋" w:cs="宋体" w:hint="eastAsia"/>
          <w:b/>
          <w:bCs/>
          <w:kern w:val="0"/>
          <w:sz w:val="32"/>
          <w:szCs w:val="32"/>
        </w:rPr>
        <w:t>论文</w:t>
      </w:r>
      <w:r w:rsidRPr="00FF4052">
        <w:rPr>
          <w:rFonts w:ascii="方正小标宋简体" w:eastAsia="方正小标宋简体" w:hAnsi="仿宋" w:cs="宋体" w:hint="eastAsia"/>
          <w:b/>
          <w:bCs/>
          <w:kern w:val="0"/>
          <w:sz w:val="32"/>
          <w:szCs w:val="32"/>
        </w:rPr>
        <w:t>他引</w:t>
      </w:r>
      <w:r w:rsidR="00AC3E39">
        <w:rPr>
          <w:rFonts w:ascii="方正小标宋简体" w:eastAsia="方正小标宋简体" w:hAnsi="仿宋" w:cs="宋体" w:hint="eastAsia"/>
          <w:b/>
          <w:bCs/>
          <w:kern w:val="0"/>
          <w:sz w:val="32"/>
          <w:szCs w:val="32"/>
        </w:rPr>
        <w:t>检索</w:t>
      </w:r>
      <w:r w:rsidR="00391B05" w:rsidRPr="00391B05">
        <w:rPr>
          <w:rFonts w:ascii="方正小标宋简体" w:eastAsia="方正小标宋简体" w:hAnsi="仿宋" w:cs="宋体" w:hint="eastAsia"/>
          <w:b/>
          <w:bCs/>
          <w:kern w:val="0"/>
          <w:sz w:val="32"/>
          <w:szCs w:val="32"/>
        </w:rPr>
        <w:t>方法</w:t>
      </w:r>
    </w:p>
    <w:p w14:paraId="4A472222" w14:textId="33E177F1" w:rsidR="0084032E" w:rsidRPr="0084032E" w:rsidRDefault="003F61BB" w:rsidP="00FF4052">
      <w:pPr>
        <w:pStyle w:val="a3"/>
        <w:rPr>
          <w:rStyle w:val="a4"/>
          <w:rFonts w:ascii="黑体" w:eastAsia="黑体" w:hAnsi="黑体"/>
          <w:sz w:val="16"/>
          <w:szCs w:val="16"/>
        </w:rPr>
      </w:pPr>
      <w:r>
        <w:rPr>
          <w:rStyle w:val="a4"/>
          <w:rFonts w:ascii="黑体" w:eastAsia="黑体" w:hAnsi="黑体" w:hint="eastAsia"/>
          <w:sz w:val="16"/>
          <w:szCs w:val="16"/>
        </w:rPr>
        <w:t xml:space="preserve"> </w:t>
      </w:r>
    </w:p>
    <w:p w14:paraId="61A804AF" w14:textId="2D05958E" w:rsidR="00FF4052" w:rsidRPr="00FD73D8" w:rsidRDefault="00FF4052" w:rsidP="00FF4052">
      <w:pPr>
        <w:pStyle w:val="a3"/>
        <w:rPr>
          <w:rStyle w:val="a4"/>
          <w:rFonts w:ascii="黑体" w:eastAsia="黑体" w:hAnsi="黑体"/>
        </w:rPr>
      </w:pPr>
      <w:r w:rsidRPr="00FD73D8">
        <w:rPr>
          <w:rStyle w:val="a4"/>
          <w:rFonts w:ascii="黑体" w:eastAsia="黑体" w:hAnsi="黑体" w:hint="eastAsia"/>
          <w:sz w:val="30"/>
          <w:szCs w:val="30"/>
        </w:rPr>
        <w:t>一、利用WOS查施引数据</w:t>
      </w:r>
    </w:p>
    <w:p w14:paraId="05C89E6C" w14:textId="77777777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t>1、登录Web of Science：</w:t>
      </w:r>
      <w:hyperlink r:id="rId5" w:history="1">
        <w:r w:rsidRPr="007326CC">
          <w:rPr>
            <w:rStyle w:val="a5"/>
            <w:rFonts w:ascii="仿宋" w:eastAsia="仿宋" w:hAnsi="仿宋"/>
            <w:sz w:val="30"/>
            <w:szCs w:val="30"/>
          </w:rPr>
          <w:t>https://www.webofscience.com/wos/alldb/basic-search</w:t>
        </w:r>
      </w:hyperlink>
      <w:r w:rsidRPr="007326CC">
        <w:rPr>
          <w:rFonts w:ascii="Calibri" w:eastAsia="仿宋" w:hAnsi="Calibri" w:cs="Calibri"/>
          <w:sz w:val="30"/>
          <w:szCs w:val="30"/>
        </w:rPr>
        <w:t> </w:t>
      </w:r>
    </w:p>
    <w:p w14:paraId="7C723779" w14:textId="093817FC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55B1FD3C" wp14:editId="25715E37">
            <wp:extent cx="5274310" cy="3310890"/>
            <wp:effectExtent l="0" t="0" r="2540" b="3810"/>
            <wp:docPr id="9045363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71D89" w14:textId="77777777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25C4DEEC" w14:textId="77777777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t>2、选库：Web of Science Core Collection ——Science Citation Index Expanded(SCI-EXPANDED)</w:t>
      </w:r>
    </w:p>
    <w:p w14:paraId="0CA8C886" w14:textId="7C3285E2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0" distR="0" wp14:anchorId="284CBEEA" wp14:editId="2D038C85">
            <wp:extent cx="5274310" cy="3317240"/>
            <wp:effectExtent l="0" t="0" r="2540" b="0"/>
            <wp:docPr id="46160014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1666A" w14:textId="77777777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1662D105" w14:textId="77777777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t>3、选择“引用检索”，检索途径选“被引题名”，输入题名：</w:t>
      </w:r>
    </w:p>
    <w:p w14:paraId="67F95E7E" w14:textId="19A15BF8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2344E1DD" wp14:editId="22F7DB36">
            <wp:extent cx="5274310" cy="2730500"/>
            <wp:effectExtent l="0" t="0" r="2540" b="0"/>
            <wp:docPr id="1980395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DABF" w14:textId="77777777" w:rsidR="004F565A" w:rsidRDefault="004F565A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323A83A0" w14:textId="77777777" w:rsidR="004F565A" w:rsidRDefault="004F565A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64AAF205" w14:textId="4EEE9798" w:rsidR="00FF4052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lastRenderedPageBreak/>
        <w:t>4、勾选命中数据，查看结果：</w:t>
      </w:r>
    </w:p>
    <w:p w14:paraId="11FD8432" w14:textId="77777777" w:rsidR="004F565A" w:rsidRPr="007326CC" w:rsidRDefault="004F565A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70BDF092" w14:textId="1B0F0BBB" w:rsidR="00BF5658" w:rsidRPr="007326CC" w:rsidRDefault="00BF5658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2B41D782" wp14:editId="3A8B3D8E">
            <wp:extent cx="5274310" cy="1717040"/>
            <wp:effectExtent l="0" t="0" r="2540" b="0"/>
            <wp:docPr id="12659611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611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39963" w14:textId="0AC54063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6226081B" w14:textId="1F544832" w:rsidR="00BF5658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t>5、</w:t>
      </w:r>
      <w:r w:rsidR="00BF5658" w:rsidRPr="007326CC">
        <w:rPr>
          <w:rFonts w:ascii="仿宋" w:eastAsia="仿宋" w:hAnsi="仿宋" w:hint="eastAsia"/>
          <w:sz w:val="30"/>
          <w:szCs w:val="30"/>
        </w:rPr>
        <w:t>选择年份</w:t>
      </w:r>
    </w:p>
    <w:p w14:paraId="6C5D3270" w14:textId="77777777" w:rsidR="004F565A" w:rsidRPr="007326CC" w:rsidRDefault="004F565A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1047313E" w14:textId="1BE82390" w:rsidR="00BF5658" w:rsidRPr="007326CC" w:rsidRDefault="00BF5658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33A91784" wp14:editId="05681741">
            <wp:extent cx="5274310" cy="2872105"/>
            <wp:effectExtent l="0" t="0" r="2540" b="4445"/>
            <wp:docPr id="65668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84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FCE9C" w14:textId="77777777" w:rsidR="004F565A" w:rsidRDefault="004F565A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160457EA" w14:textId="45C5318E" w:rsidR="00BF5658" w:rsidRPr="007326CC" w:rsidRDefault="00BF5658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 w:hint="eastAsia"/>
          <w:sz w:val="30"/>
          <w:szCs w:val="30"/>
        </w:rPr>
        <w:lastRenderedPageBreak/>
        <w:t>6、</w:t>
      </w:r>
      <w:r w:rsidR="00FF4052" w:rsidRPr="007326CC">
        <w:rPr>
          <w:rFonts w:ascii="仿宋" w:eastAsia="仿宋" w:hAnsi="仿宋"/>
          <w:sz w:val="30"/>
          <w:szCs w:val="30"/>
        </w:rPr>
        <w:t>输出施引数据</w:t>
      </w:r>
    </w:p>
    <w:p w14:paraId="7075E812" w14:textId="6A1FB611" w:rsidR="00FF4052" w:rsidRPr="007326CC" w:rsidRDefault="00CD03EE" w:rsidP="00FF4052">
      <w:pPr>
        <w:pStyle w:val="a3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5D98A20F" wp14:editId="2B4FA7F1">
            <wp:extent cx="5274310" cy="2527300"/>
            <wp:effectExtent l="0" t="0" r="2540" b="6350"/>
            <wp:docPr id="1257327760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27760" name="图片 1" descr="图形用户界面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4E8AE" w14:textId="6DA7CC5E" w:rsidR="00FF4052" w:rsidRPr="007326CC" w:rsidRDefault="00BF5658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sz w:val="30"/>
          <w:szCs w:val="30"/>
        </w:rPr>
        <w:t>7</w:t>
      </w:r>
      <w:r w:rsidR="00FF4052" w:rsidRPr="007326CC">
        <w:rPr>
          <w:rFonts w:ascii="仿宋" w:eastAsia="仿宋" w:hAnsi="仿宋"/>
          <w:sz w:val="30"/>
          <w:szCs w:val="30"/>
        </w:rPr>
        <w:t>、把施引数据copy到</w:t>
      </w:r>
      <w:r w:rsidR="00CD03EE">
        <w:rPr>
          <w:rFonts w:ascii="仿宋" w:eastAsia="仿宋" w:hAnsi="仿宋" w:hint="eastAsia"/>
          <w:sz w:val="30"/>
          <w:szCs w:val="30"/>
        </w:rPr>
        <w:t>相应格式</w:t>
      </w:r>
      <w:r w:rsidR="00FF4052" w:rsidRPr="007326CC">
        <w:rPr>
          <w:rFonts w:ascii="仿宋" w:eastAsia="仿宋" w:hAnsi="仿宋"/>
          <w:sz w:val="30"/>
          <w:szCs w:val="30"/>
        </w:rPr>
        <w:t>文件中，如果超出1000条，则需要多次copy</w:t>
      </w:r>
    </w:p>
    <w:p w14:paraId="326F5C04" w14:textId="08DA7026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7DEBCF48" wp14:editId="129F6B0C">
            <wp:extent cx="5274310" cy="3545205"/>
            <wp:effectExtent l="0" t="0" r="2540" b="0"/>
            <wp:docPr id="208747959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238" w14:textId="2232F6D0" w:rsidR="00FF4052" w:rsidRPr="007326CC" w:rsidRDefault="00FF4052" w:rsidP="00FF4052">
      <w:pPr>
        <w:pStyle w:val="a3"/>
        <w:rPr>
          <w:rFonts w:ascii="仿宋" w:eastAsia="仿宋" w:hAnsi="仿宋"/>
          <w:sz w:val="30"/>
          <w:szCs w:val="30"/>
        </w:rPr>
      </w:pPr>
      <w:r w:rsidRPr="007326CC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0" distR="0" wp14:anchorId="5A7BFD0F" wp14:editId="1A79250D">
            <wp:extent cx="5274310" cy="2924175"/>
            <wp:effectExtent l="0" t="0" r="2540" b="9525"/>
            <wp:docPr id="143993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A324" w14:textId="77777777" w:rsidR="00BF5658" w:rsidRPr="007326CC" w:rsidRDefault="00BF5658" w:rsidP="00FF4052">
      <w:pPr>
        <w:pStyle w:val="a3"/>
        <w:rPr>
          <w:rFonts w:ascii="仿宋" w:eastAsia="仿宋" w:hAnsi="仿宋"/>
          <w:sz w:val="30"/>
          <w:szCs w:val="30"/>
        </w:rPr>
      </w:pPr>
    </w:p>
    <w:p w14:paraId="169DAB36" w14:textId="1BB25968" w:rsidR="00BF5658" w:rsidRPr="00FD73D8" w:rsidRDefault="00BF5658" w:rsidP="00FF4052">
      <w:pPr>
        <w:pStyle w:val="a3"/>
        <w:rPr>
          <w:rStyle w:val="a4"/>
          <w:rFonts w:ascii="黑体" w:eastAsia="黑体" w:hAnsi="黑体"/>
          <w:sz w:val="30"/>
          <w:szCs w:val="30"/>
        </w:rPr>
      </w:pPr>
      <w:r w:rsidRPr="00FD73D8">
        <w:rPr>
          <w:rStyle w:val="a4"/>
          <w:rFonts w:ascii="黑体" w:eastAsia="黑体" w:hAnsi="黑体"/>
          <w:sz w:val="30"/>
          <w:szCs w:val="30"/>
        </w:rPr>
        <w:t>二、排除自引</w:t>
      </w:r>
    </w:p>
    <w:p w14:paraId="5E0CC418" w14:textId="4D2D2109" w:rsidR="00FF4052" w:rsidRPr="007326CC" w:rsidRDefault="00BF5658" w:rsidP="00FF4052">
      <w:pPr>
        <w:pStyle w:val="a3"/>
        <w:rPr>
          <w:rStyle w:val="a4"/>
          <w:rFonts w:ascii="仿宋" w:eastAsia="仿宋" w:hAnsi="仿宋"/>
          <w:sz w:val="30"/>
          <w:szCs w:val="30"/>
        </w:rPr>
      </w:pPr>
      <w:r w:rsidRPr="007326CC">
        <w:rPr>
          <w:rStyle w:val="a4"/>
          <w:rFonts w:ascii="仿宋" w:eastAsia="仿宋" w:hAnsi="仿宋"/>
          <w:sz w:val="30"/>
          <w:szCs w:val="30"/>
        </w:rPr>
        <w:t>方式一：</w:t>
      </w:r>
      <w:r w:rsidR="00FF4052" w:rsidRPr="007326CC">
        <w:rPr>
          <w:rStyle w:val="a4"/>
          <w:rFonts w:ascii="仿宋" w:eastAsia="仿宋" w:hAnsi="仿宋"/>
          <w:sz w:val="30"/>
          <w:szCs w:val="30"/>
        </w:rPr>
        <w:t>人工排除自引，并统计数据</w:t>
      </w:r>
    </w:p>
    <w:p w14:paraId="2ACBC056" w14:textId="1B04B4A7" w:rsidR="00FF4052" w:rsidRPr="007326CC" w:rsidRDefault="00BF5658" w:rsidP="00F54188">
      <w:pPr>
        <w:pStyle w:val="a3"/>
        <w:ind w:firstLineChars="189" w:firstLine="567"/>
        <w:rPr>
          <w:rFonts w:ascii="仿宋" w:eastAsia="仿宋" w:hAnsi="仿宋"/>
          <w:sz w:val="30"/>
          <w:szCs w:val="30"/>
        </w:rPr>
      </w:pPr>
      <w:r w:rsidRPr="007326CC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查阅施引数据，判断文章作者是否包含被引文献全部作者</w:t>
      </w:r>
      <w:r w:rsidR="007326CC" w:rsidRPr="007326CC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，引用文献和被引用文献中，只要有一个作者相同，则为自引，需排除。</w:t>
      </w:r>
    </w:p>
    <w:p w14:paraId="659E6122" w14:textId="77777777" w:rsidR="00FF4052" w:rsidRDefault="00FF4052" w:rsidP="00FF4052">
      <w:pPr>
        <w:pStyle w:val="a3"/>
        <w:rPr>
          <w:rStyle w:val="a4"/>
          <w:rFonts w:ascii="仿宋" w:eastAsia="仿宋" w:hAnsi="仿宋"/>
          <w:sz w:val="30"/>
          <w:szCs w:val="30"/>
        </w:rPr>
      </w:pPr>
      <w:r w:rsidRPr="007326CC">
        <w:rPr>
          <w:rStyle w:val="a4"/>
          <w:rFonts w:ascii="仿宋" w:eastAsia="仿宋" w:hAnsi="仿宋"/>
          <w:sz w:val="30"/>
          <w:szCs w:val="30"/>
        </w:rPr>
        <w:t>方式二：使用Citation排自引程序</w:t>
      </w:r>
    </w:p>
    <w:p w14:paraId="315B5AE0" w14:textId="286B2C56" w:rsidR="004D7B76" w:rsidRPr="007326CC" w:rsidRDefault="004D7B76" w:rsidP="00FF4052">
      <w:pPr>
        <w:pStyle w:val="a3"/>
        <w:rPr>
          <w:rFonts w:ascii="仿宋" w:eastAsia="仿宋" w:hAnsi="仿宋" w:hint="eastAsia"/>
          <w:sz w:val="30"/>
          <w:szCs w:val="30"/>
        </w:rPr>
      </w:pPr>
      <w:r>
        <w:rPr>
          <w:rStyle w:val="a4"/>
          <w:rFonts w:ascii="仿宋" w:eastAsia="仿宋" w:hAnsi="仿宋" w:hint="eastAsia"/>
          <w:sz w:val="30"/>
          <w:szCs w:val="30"/>
        </w:rPr>
        <w:t>期刊文献与信息化中心</w:t>
      </w:r>
      <w:r w:rsidR="007E3409">
        <w:rPr>
          <w:rStyle w:val="a4"/>
          <w:rFonts w:ascii="仿宋" w:eastAsia="仿宋" w:hAnsi="仿宋" w:hint="eastAsia"/>
          <w:sz w:val="30"/>
          <w:szCs w:val="30"/>
        </w:rPr>
        <w:t>正在</w:t>
      </w:r>
      <w:r>
        <w:rPr>
          <w:rStyle w:val="a4"/>
          <w:rFonts w:ascii="仿宋" w:eastAsia="仿宋" w:hAnsi="仿宋" w:hint="eastAsia"/>
          <w:sz w:val="30"/>
          <w:szCs w:val="30"/>
        </w:rPr>
        <w:t>开发排自引程序，正在试用</w:t>
      </w:r>
      <w:r w:rsidR="002B3B5A">
        <w:rPr>
          <w:rStyle w:val="a4"/>
          <w:rFonts w:ascii="仿宋" w:eastAsia="仿宋" w:hAnsi="仿宋" w:hint="eastAsia"/>
          <w:sz w:val="30"/>
          <w:szCs w:val="30"/>
        </w:rPr>
        <w:t>阶段</w:t>
      </w:r>
      <w:r>
        <w:rPr>
          <w:rStyle w:val="a4"/>
          <w:rFonts w:ascii="仿宋" w:eastAsia="仿宋" w:hAnsi="仿宋" w:hint="eastAsia"/>
          <w:sz w:val="30"/>
          <w:szCs w:val="30"/>
        </w:rPr>
        <w:t>，</w:t>
      </w:r>
      <w:r w:rsidRPr="004D7B76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有</w:t>
      </w:r>
      <w:r w:rsidR="006C22F1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排自引</w:t>
      </w:r>
      <w:r w:rsidRPr="004D7B76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需求的老师通过E</w:t>
      </w:r>
      <w:r w:rsidRPr="004D7B76">
        <w:rPr>
          <w:rStyle w:val="a4"/>
          <w:rFonts w:ascii="仿宋" w:eastAsia="仿宋" w:hAnsi="仿宋"/>
          <w:b w:val="0"/>
          <w:bCs w:val="0"/>
          <w:sz w:val="30"/>
          <w:szCs w:val="30"/>
        </w:rPr>
        <w:t>mail将本人文章列表和</w:t>
      </w:r>
      <w:r w:rsidR="000303E0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根据第一步查出来的</w:t>
      </w:r>
      <w:r w:rsidRPr="004D7B76">
        <w:rPr>
          <w:rStyle w:val="a4"/>
          <w:rFonts w:ascii="仿宋" w:eastAsia="仿宋" w:hAnsi="仿宋"/>
          <w:b w:val="0"/>
          <w:bCs w:val="0"/>
          <w:sz w:val="30"/>
          <w:szCs w:val="30"/>
        </w:rPr>
        <w:t>每篇文章的</w:t>
      </w:r>
      <w:r w:rsidR="000303E0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施引数据</w:t>
      </w:r>
      <w:r w:rsidRPr="004D7B76">
        <w:rPr>
          <w:rStyle w:val="a4"/>
          <w:rFonts w:ascii="仿宋" w:eastAsia="仿宋" w:hAnsi="仿宋"/>
          <w:b w:val="0"/>
          <w:bCs w:val="0"/>
          <w:sz w:val="30"/>
          <w:szCs w:val="30"/>
        </w:rPr>
        <w:t>excel文件发到</w:t>
      </w:r>
      <w:r w:rsidR="006C22F1">
        <w:rPr>
          <w:rStyle w:val="a4"/>
          <w:rFonts w:ascii="仿宋" w:eastAsia="仿宋" w:hAnsi="仿宋" w:hint="eastAsia"/>
          <w:b w:val="0"/>
          <w:bCs w:val="0"/>
          <w:sz w:val="30"/>
          <w:szCs w:val="30"/>
        </w:rPr>
        <w:t>邮箱</w:t>
      </w:r>
      <w:r w:rsidR="006C22F1">
        <w:rPr>
          <w:rStyle w:val="a4"/>
          <w:rFonts w:ascii="仿宋" w:eastAsia="仿宋" w:hAnsi="仿宋"/>
          <w:b w:val="0"/>
          <w:bCs w:val="0"/>
          <w:sz w:val="30"/>
          <w:szCs w:val="30"/>
        </w:rPr>
        <w:t>DL</w:t>
      </w:r>
      <w:r w:rsidRPr="004D7B76">
        <w:rPr>
          <w:rStyle w:val="a4"/>
          <w:rFonts w:ascii="仿宋" w:eastAsia="仿宋" w:hAnsi="仿宋"/>
          <w:b w:val="0"/>
          <w:bCs w:val="0"/>
          <w:sz w:val="30"/>
          <w:szCs w:val="30"/>
        </w:rPr>
        <w:t>@semi.ac.cn</w:t>
      </w:r>
      <w:r>
        <w:rPr>
          <w:rStyle w:val="a4"/>
          <w:rFonts w:ascii="仿宋" w:eastAsia="仿宋" w:hAnsi="仿宋" w:hint="eastAsia"/>
          <w:sz w:val="30"/>
          <w:szCs w:val="30"/>
        </w:rPr>
        <w:t>，期刊文献与信息化中心</w:t>
      </w:r>
      <w:r w:rsidR="006C22F1">
        <w:rPr>
          <w:rStyle w:val="a4"/>
          <w:rFonts w:ascii="仿宋" w:eastAsia="仿宋" w:hAnsi="仿宋" w:hint="eastAsia"/>
          <w:sz w:val="30"/>
          <w:szCs w:val="30"/>
        </w:rPr>
        <w:t>查询后</w:t>
      </w:r>
      <w:r w:rsidR="0009643D">
        <w:rPr>
          <w:rStyle w:val="a4"/>
          <w:rFonts w:ascii="仿宋" w:eastAsia="仿宋" w:hAnsi="仿宋" w:hint="eastAsia"/>
          <w:sz w:val="30"/>
          <w:szCs w:val="30"/>
        </w:rPr>
        <w:t>将查询结果反馈。</w:t>
      </w:r>
    </w:p>
    <w:sectPr w:rsidR="004D7B76" w:rsidRPr="0073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2EB"/>
    <w:multiLevelType w:val="hybridMultilevel"/>
    <w:tmpl w:val="ABA6ADA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335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D"/>
    <w:rsid w:val="000303E0"/>
    <w:rsid w:val="0009643D"/>
    <w:rsid w:val="000B32B6"/>
    <w:rsid w:val="002B3B5A"/>
    <w:rsid w:val="002C224F"/>
    <w:rsid w:val="00391B05"/>
    <w:rsid w:val="003F61BB"/>
    <w:rsid w:val="004D7B76"/>
    <w:rsid w:val="004F565A"/>
    <w:rsid w:val="006C22F1"/>
    <w:rsid w:val="007326CC"/>
    <w:rsid w:val="007E23E5"/>
    <w:rsid w:val="007E3409"/>
    <w:rsid w:val="0084032E"/>
    <w:rsid w:val="0088347D"/>
    <w:rsid w:val="00AC3E39"/>
    <w:rsid w:val="00AD234A"/>
    <w:rsid w:val="00BF5658"/>
    <w:rsid w:val="00CD03EE"/>
    <w:rsid w:val="00EC46E0"/>
    <w:rsid w:val="00EE7EA0"/>
    <w:rsid w:val="00F54188"/>
    <w:rsid w:val="00FD73D8"/>
    <w:rsid w:val="00FF14F1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D445"/>
  <w15:chartTrackingRefBased/>
  <w15:docId w15:val="{B88D4370-9119-486B-8558-4B0C07E7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F40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F405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40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4052"/>
    <w:rPr>
      <w:b/>
      <w:bCs/>
    </w:rPr>
  </w:style>
  <w:style w:type="character" w:styleId="a5">
    <w:name w:val="Hyperlink"/>
    <w:basedOn w:val="a0"/>
    <w:uiPriority w:val="99"/>
    <w:unhideWhenUsed/>
    <w:rsid w:val="00FF40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26CC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EC46E0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7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webofscience.com/wos/alldb/basic-search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B12720</cp:lastModifiedBy>
  <cp:revision>24</cp:revision>
  <cp:lastPrinted>2023-12-14T08:11:00Z</cp:lastPrinted>
  <dcterms:created xsi:type="dcterms:W3CDTF">2023-12-11T02:15:00Z</dcterms:created>
  <dcterms:modified xsi:type="dcterms:W3CDTF">2023-12-20T08:33:00Z</dcterms:modified>
</cp:coreProperties>
</file>