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企业技术难题及合作意向表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29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965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机器人与智能制造产业  √其他，请说明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IMP 多层膜静电吸盘的陶瓷板制造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电极和陶瓷板结合；多层膜烧结工艺；coating</w:t>
            </w:r>
            <w:r>
              <w:rPr>
                <w:rFonts w:ascii="宋体" w:hAnsi="宋体"/>
                <w:sz w:val="24"/>
                <w:szCs w:val="24"/>
              </w:rPr>
              <w:t>层材料分析</w:t>
            </w:r>
            <w:r>
              <w:rPr>
                <w:rFonts w:hint="eastAsia" w:ascii="宋体" w:hAnsi="宋体"/>
                <w:sz w:val="24"/>
                <w:szCs w:val="24"/>
              </w:rPr>
              <w:t>；局部导通电阻&gt;</w:t>
            </w:r>
            <w:r>
              <w:rPr>
                <w:rFonts w:ascii="宋体" w:hAnsi="宋体"/>
                <w:sz w:val="24"/>
                <w:szCs w:val="24"/>
              </w:rPr>
              <w:t>10MΩ；表面粗糙度</w:t>
            </w:r>
            <w:r>
              <w:rPr>
                <w:rFonts w:hint="eastAsia" w:ascii="宋体" w:hAnsi="宋体"/>
                <w:sz w:val="24"/>
                <w:szCs w:val="24"/>
              </w:rPr>
              <w:t>&lt;</w:t>
            </w:r>
            <w:r>
              <w:rPr>
                <w:rFonts w:ascii="宋体" w:hAnsi="宋体"/>
                <w:sz w:val="24"/>
                <w:szCs w:val="24"/>
              </w:rPr>
              <w:t>0.006Ra;膜层均匀度</w:t>
            </w:r>
            <w:r>
              <w:rPr>
                <w:rFonts w:hint="eastAsia" w:ascii="宋体" w:hAnsi="宋体"/>
                <w:sz w:val="24"/>
                <w:szCs w:val="24"/>
              </w:rPr>
              <w:t>&lt;</w:t>
            </w:r>
            <w:r>
              <w:rPr>
                <w:rFonts w:ascii="宋体" w:hAnsi="宋体"/>
                <w:sz w:val="24"/>
                <w:szCs w:val="24"/>
              </w:rPr>
              <w:t>10μm；陶瓷表面的</w:t>
            </w:r>
            <w:r>
              <w:rPr>
                <w:rFonts w:hint="eastAsia" w:ascii="宋体" w:hAnsi="宋体"/>
                <w:sz w:val="24"/>
                <w:szCs w:val="24"/>
              </w:rPr>
              <w:t>镀层</w:t>
            </w:r>
            <w:r>
              <w:rPr>
                <w:rFonts w:ascii="宋体" w:hAnsi="宋体"/>
                <w:sz w:val="24"/>
                <w:szCs w:val="24"/>
              </w:rPr>
              <w:t>，存在应力，会导致膜脱落，多层膜叠加均匀度难以保障，膜层表面粗糙度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.2微米；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, 应用在半导体</w:t>
            </w:r>
            <w:r>
              <w:rPr>
                <w:rFonts w:hint="eastAsia" w:ascii="宋体" w:hAnsi="宋体"/>
                <w:sz w:val="24"/>
                <w:szCs w:val="24"/>
              </w:rPr>
              <w:t>离子注入</w:t>
            </w:r>
            <w:r>
              <w:rPr>
                <w:rFonts w:ascii="宋体" w:hAnsi="宋体"/>
                <w:sz w:val="24"/>
                <w:szCs w:val="24"/>
              </w:rPr>
              <w:t>工艺</w:t>
            </w:r>
            <w:r>
              <w:rPr>
                <w:rFonts w:hint="eastAsia" w:ascii="宋体" w:hAnsi="宋体"/>
                <w:sz w:val="24"/>
                <w:szCs w:val="24"/>
              </w:rPr>
              <w:t>,应用</w:t>
            </w:r>
            <w:r>
              <w:rPr>
                <w:rFonts w:ascii="宋体" w:hAnsi="宋体"/>
                <w:sz w:val="24"/>
                <w:szCs w:val="24"/>
              </w:rPr>
              <w:t>温度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110</w:t>
            </w:r>
            <w:r>
              <w:rPr>
                <w:rFonts w:hint="eastAsia" w:ascii="宋体" w:hAnsi="宋体"/>
                <w:sz w:val="24"/>
                <w:szCs w:val="24"/>
              </w:rPr>
              <w:t>~</w:t>
            </w:r>
            <w:r>
              <w:rPr>
                <w:rFonts w:ascii="宋体" w:hAnsi="宋体"/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z w:val="24"/>
                <w:szCs w:val="24"/>
              </w:rPr>
              <w:t>℃；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3，有相关生产测试设备；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，有静电吸盘经验，且涉及到离子植入工艺的研究院所；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1、开发出离子注入设备使用的高端静电吸盘复合涂层；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2、预期可开发出专用镀膜设备；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3、打破国外技术垄断；</w:t>
            </w:r>
          </w:p>
          <w:p>
            <w:pPr>
              <w:adjustRightInd w:val="0"/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4、形成专利技术。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，推荐资历深厚的研发团队；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科研院所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给出规划开发周期，商议时间安排合理性，时间就是半导体厂的命脉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，研发成果和知识产权划分，明确研究院所和厂商的分配比例；</w:t>
            </w:r>
          </w:p>
        </w:tc>
      </w:tr>
    </w:tbl>
    <w:p>
      <w:pPr>
        <w:pStyle w:val="2"/>
        <w:ind w:firstLine="64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0424E"/>
    <w:rsid w:val="00012338"/>
    <w:rsid w:val="0001349A"/>
    <w:rsid w:val="000528E2"/>
    <w:rsid w:val="00077998"/>
    <w:rsid w:val="000A6C52"/>
    <w:rsid w:val="000A7DD5"/>
    <w:rsid w:val="000B3D35"/>
    <w:rsid w:val="000C5672"/>
    <w:rsid w:val="00196F4F"/>
    <w:rsid w:val="001A1896"/>
    <w:rsid w:val="002249DE"/>
    <w:rsid w:val="00250326"/>
    <w:rsid w:val="00254918"/>
    <w:rsid w:val="0025554D"/>
    <w:rsid w:val="002704E4"/>
    <w:rsid w:val="002A4A6C"/>
    <w:rsid w:val="002A4DB3"/>
    <w:rsid w:val="002D170C"/>
    <w:rsid w:val="002E3A16"/>
    <w:rsid w:val="002E7EF8"/>
    <w:rsid w:val="002F1980"/>
    <w:rsid w:val="00324328"/>
    <w:rsid w:val="00331160"/>
    <w:rsid w:val="00333E70"/>
    <w:rsid w:val="00336423"/>
    <w:rsid w:val="00340CCB"/>
    <w:rsid w:val="0039463A"/>
    <w:rsid w:val="003B4EF1"/>
    <w:rsid w:val="003F0E31"/>
    <w:rsid w:val="00417C86"/>
    <w:rsid w:val="00422051"/>
    <w:rsid w:val="00423EE5"/>
    <w:rsid w:val="004562E1"/>
    <w:rsid w:val="004A1F2C"/>
    <w:rsid w:val="004A34A5"/>
    <w:rsid w:val="00511E77"/>
    <w:rsid w:val="005330E0"/>
    <w:rsid w:val="00535A19"/>
    <w:rsid w:val="005413C9"/>
    <w:rsid w:val="00593081"/>
    <w:rsid w:val="005A38E1"/>
    <w:rsid w:val="005B47A2"/>
    <w:rsid w:val="005C3458"/>
    <w:rsid w:val="005D2C44"/>
    <w:rsid w:val="005D33C3"/>
    <w:rsid w:val="00602D76"/>
    <w:rsid w:val="00614E3C"/>
    <w:rsid w:val="00662598"/>
    <w:rsid w:val="00674ECA"/>
    <w:rsid w:val="00675B7A"/>
    <w:rsid w:val="006A5C2D"/>
    <w:rsid w:val="00702FB1"/>
    <w:rsid w:val="00724B3E"/>
    <w:rsid w:val="00732A45"/>
    <w:rsid w:val="00742E33"/>
    <w:rsid w:val="0074306F"/>
    <w:rsid w:val="00753021"/>
    <w:rsid w:val="007F4A12"/>
    <w:rsid w:val="00803986"/>
    <w:rsid w:val="00890A34"/>
    <w:rsid w:val="00893898"/>
    <w:rsid w:val="008954A9"/>
    <w:rsid w:val="008C709D"/>
    <w:rsid w:val="008D1BBA"/>
    <w:rsid w:val="008F30EE"/>
    <w:rsid w:val="009148EA"/>
    <w:rsid w:val="00994A1C"/>
    <w:rsid w:val="00A52B55"/>
    <w:rsid w:val="00A6160F"/>
    <w:rsid w:val="00A67EDF"/>
    <w:rsid w:val="00A86739"/>
    <w:rsid w:val="00A976E9"/>
    <w:rsid w:val="00AB4653"/>
    <w:rsid w:val="00AB66A6"/>
    <w:rsid w:val="00AE7E77"/>
    <w:rsid w:val="00B126A4"/>
    <w:rsid w:val="00B13CEC"/>
    <w:rsid w:val="00B20D67"/>
    <w:rsid w:val="00B32191"/>
    <w:rsid w:val="00B4488D"/>
    <w:rsid w:val="00B82976"/>
    <w:rsid w:val="00B9365A"/>
    <w:rsid w:val="00BB479E"/>
    <w:rsid w:val="00BD7C1E"/>
    <w:rsid w:val="00BE24A3"/>
    <w:rsid w:val="00BE25E2"/>
    <w:rsid w:val="00C02210"/>
    <w:rsid w:val="00C16B82"/>
    <w:rsid w:val="00C35C9F"/>
    <w:rsid w:val="00C37856"/>
    <w:rsid w:val="00C41FE1"/>
    <w:rsid w:val="00C47E0B"/>
    <w:rsid w:val="00C94FE5"/>
    <w:rsid w:val="00CB2617"/>
    <w:rsid w:val="00CF387A"/>
    <w:rsid w:val="00D03980"/>
    <w:rsid w:val="00D77CC6"/>
    <w:rsid w:val="00DA6DE6"/>
    <w:rsid w:val="00DE064A"/>
    <w:rsid w:val="00E16619"/>
    <w:rsid w:val="00E2775E"/>
    <w:rsid w:val="00E37321"/>
    <w:rsid w:val="00E636F5"/>
    <w:rsid w:val="00EC105E"/>
    <w:rsid w:val="00ED2AAA"/>
    <w:rsid w:val="00F03234"/>
    <w:rsid w:val="00F23FF2"/>
    <w:rsid w:val="00FA2E5D"/>
    <w:rsid w:val="3FC98A9D"/>
    <w:rsid w:val="5CFFE2C9"/>
    <w:rsid w:val="75FF4598"/>
    <w:rsid w:val="7F224097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table" w:styleId="8">
    <w:name w:val="Table Grid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2022-01-22T06:36:00Z</dcterms:created>
  <dc:creator>BDA</dc:creator>
  <cp:keywords>Top Secret</cp:keywords>
  <cp:lastModifiedBy>Administrator</cp:lastModifiedBy>
  <dcterms:modified xsi:type="dcterms:W3CDTF">2022-01-24T02:51:05Z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73AE822E750C638D9AE1846B3A1B1048</vt:lpwstr>
  </property>
  <property fmtid="{D5CDD505-2E9C-101B-9397-08002B2CF9AE}" pid="4" name="SMIC.CIPP.GUID">
    <vt:lpwstr>5DDDAD60F7584538F11BF8390AA24888|73AE822E750C638D9AE1846B3A1B1048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N002528</vt:lpwstr>
  </property>
  <property fmtid="{D5CDD505-2E9C-101B-9397-08002B2CF9AE}" pid="9" name="SMIC.CIPP.OTime">
    <vt:lpwstr>2022-1-19 8:35</vt:lpwstr>
  </property>
</Properties>
</file>