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企业技术难题及合作意向表</w:t>
      </w:r>
    </w:p>
    <w:tbl>
      <w:tblPr>
        <w:tblStyle w:val="8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114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机器人与智能制造产业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其他，请说明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RGA 残余气体分析仪（包括灯丝）系统的开发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开发满足半导体工艺对高真空腔体的真空品质，实时分析腔体内的气体残留，减少外漏对产品的影响真空分析系统，对于获得工艺的稳定性，特别是关键工艺，特别重要。 由于体积小而精，加工制造难度高，目前都需要依赖进口，主要是M</w:t>
            </w:r>
            <w:r>
              <w:rPr>
                <w:rFonts w:ascii="仿宋_GB2312" w:hAnsi="宋体" w:eastAsia="仿宋_GB2312"/>
                <w:sz w:val="28"/>
                <w:szCs w:val="28"/>
              </w:rPr>
              <w:t>KS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和I</w:t>
            </w:r>
            <w:r>
              <w:rPr>
                <w:rFonts w:ascii="仿宋_GB2312" w:hAnsi="宋体" w:eastAsia="仿宋_GB2312"/>
                <w:sz w:val="28"/>
                <w:szCs w:val="28"/>
              </w:rPr>
              <w:t>nficon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的产品。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发满足半导体工艺对高真空真空品质的要求，高稳定性，长寿命，体积小，对不同分子量的残留气体分析的一套完整的系统，能够生产出自主可控的残留气体分析产品，应用于关键半导体工艺生产设备上，打破国外的垄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联合科研院所、生产企业解决R</w:t>
            </w:r>
            <w:r>
              <w:rPr>
                <w:rFonts w:ascii="仿宋_GB2312" w:hAnsi="宋体" w:eastAsia="仿宋_GB2312"/>
                <w:sz w:val="28"/>
                <w:szCs w:val="28"/>
              </w:rPr>
              <w:t>GA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的开发和应用问题，生产出高稳定性，高可靠性的气体分析系统产品，再应用在半导体设备企业的设备上，经由集成电路制造企业进行验证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1349A"/>
    <w:rsid w:val="00146A28"/>
    <w:rsid w:val="001631D9"/>
    <w:rsid w:val="002A4A6C"/>
    <w:rsid w:val="004C188C"/>
    <w:rsid w:val="0056288B"/>
    <w:rsid w:val="005933E7"/>
    <w:rsid w:val="0067533C"/>
    <w:rsid w:val="006E16B8"/>
    <w:rsid w:val="007161CD"/>
    <w:rsid w:val="00751C95"/>
    <w:rsid w:val="008570D1"/>
    <w:rsid w:val="00997CDB"/>
    <w:rsid w:val="009E1542"/>
    <w:rsid w:val="00B937A6"/>
    <w:rsid w:val="00C35C9F"/>
    <w:rsid w:val="00C379D0"/>
    <w:rsid w:val="00CA4131"/>
    <w:rsid w:val="00CE2D1E"/>
    <w:rsid w:val="00DC28F7"/>
    <w:rsid w:val="00E16619"/>
    <w:rsid w:val="00E57498"/>
    <w:rsid w:val="00FB34BC"/>
    <w:rsid w:val="3FC98A9D"/>
    <w:rsid w:val="5CFFE2C9"/>
    <w:rsid w:val="71A16B83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paragraph" w:styleId="7">
    <w:name w:val="Body Text First Indent 2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3</Pages>
  <Words>114</Words>
  <Characters>654</Characters>
  <Lines>5</Lines>
  <Paragraphs>1</Paragraphs>
  <TotalTime>0</TotalTime>
  <ScaleCrop>false</ScaleCrop>
  <LinksUpToDate>false</LinksUpToDate>
  <CharactersWithSpaces>767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2022-01-22T06:34:00Z</dcterms:created>
  <dc:creator>BDA</dc:creator>
  <cp:keywords>Top Secret</cp:keywords>
  <cp:lastModifiedBy>Administrator</cp:lastModifiedBy>
  <dcterms:modified xsi:type="dcterms:W3CDTF">2022-01-24T02:50:15Z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94D31A2946C37F76E411AEE0DB8AE346</vt:lpwstr>
  </property>
  <property fmtid="{D5CDD505-2E9C-101B-9397-08002B2CF9AE}" pid="4" name="SMIC.CIPP.GUID">
    <vt:lpwstr>B7474DED8D0AA56CD658063EA6B41932|94D31A2946C37F76E411AEE0DB8AE346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E004624</vt:lpwstr>
  </property>
  <property fmtid="{D5CDD505-2E9C-101B-9397-08002B2CF9AE}" pid="9" name="SMIC.CIPP.OTime">
    <vt:lpwstr>2022-1-17 17:15</vt:lpwstr>
  </property>
</Properties>
</file>