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41" w:rsidRDefault="006B2E35" w:rsidP="006B2E35">
      <w:pPr>
        <w:spacing w:beforeLines="50" w:before="156" w:afterLines="50" w:after="156"/>
        <w:jc w:val="center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关于召开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“科技部高技术中心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cstheme="majorEastAsia"/>
          <w:b/>
          <w:bCs/>
          <w:sz w:val="36"/>
          <w:szCs w:val="36"/>
        </w:rPr>
        <w:t>021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重点专项集中指南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申报项目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答辩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评审培训会”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的通知</w:t>
      </w:r>
    </w:p>
    <w:p w:rsidR="000A5D41" w:rsidRDefault="006B2E3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各项目申报单位：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数学和应用研究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个重点专项</w:t>
      </w:r>
      <w:r>
        <w:rPr>
          <w:rFonts w:ascii="仿宋" w:eastAsia="仿宋" w:hAnsi="仿宋" w:cs="仿宋" w:hint="eastAsia"/>
          <w:sz w:val="32"/>
          <w:szCs w:val="32"/>
        </w:rPr>
        <w:t>即将进入答辩评审阶段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为帮助科研单位和申报人员及时了解有关评审要求和纪律规定，切实保证评审工作的顺利实施，我中心决定通过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远程腾讯在线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会议的方式，组织召开“科技部高技术中心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年度重点专项集中指南申报项目答辩评审培训会”。现将会议有关事项通知如下。</w:t>
      </w:r>
    </w:p>
    <w:p w:rsidR="000A5D41" w:rsidRDefault="006B2E35" w:rsidP="006B2E35">
      <w:pPr>
        <w:numPr>
          <w:ilvl w:val="0"/>
          <w:numId w:val="1"/>
        </w:numPr>
        <w:spacing w:beforeLines="50" w:before="156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会议时间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日（周五）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12:00</w:t>
      </w:r>
    </w:p>
    <w:p w:rsidR="000A5D41" w:rsidRDefault="006B2E35" w:rsidP="006B2E35">
      <w:pPr>
        <w:numPr>
          <w:ilvl w:val="0"/>
          <w:numId w:val="1"/>
        </w:numPr>
        <w:spacing w:beforeLines="50" w:before="156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参会人员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国家重点研发计划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年度集中指南申报项目牵头单位科研主管领导及申报项目负责人</w:t>
      </w:r>
    </w:p>
    <w:p w:rsidR="000A5D41" w:rsidRDefault="006B2E35" w:rsidP="006B2E35">
      <w:pPr>
        <w:numPr>
          <w:ilvl w:val="0"/>
          <w:numId w:val="1"/>
        </w:numPr>
        <w:spacing w:beforeLines="50" w:before="156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会议内容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解读科技监督工作的相关政策和举措，介绍“十四五”科技计划管理改革、评审组织情况以及项目申报、评审有关纪律和要求。</w:t>
      </w:r>
    </w:p>
    <w:p w:rsidR="000A5D41" w:rsidRDefault="006B2E35" w:rsidP="006B2E35">
      <w:pPr>
        <w:numPr>
          <w:ilvl w:val="0"/>
          <w:numId w:val="1"/>
        </w:numPr>
        <w:spacing w:beforeLines="50" w:before="156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会议形式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采用远程方式在线召开，通过</w:t>
      </w:r>
      <w:r>
        <w:rPr>
          <w:rFonts w:ascii="仿宋" w:eastAsia="仿宋" w:hAnsi="仿宋" w:cs="仿宋" w:hint="eastAsia"/>
          <w:sz w:val="32"/>
          <w:szCs w:val="32"/>
        </w:rPr>
        <w:t>PC</w:t>
      </w:r>
      <w:r>
        <w:rPr>
          <w:rFonts w:ascii="仿宋" w:eastAsia="仿宋" w:hAnsi="仿宋" w:cs="仿宋" w:hint="eastAsia"/>
          <w:sz w:val="32"/>
          <w:szCs w:val="32"/>
        </w:rPr>
        <w:t>端或手机终端使用“腾讯会议”客户端举办。</w:t>
      </w:r>
    </w:p>
    <w:p w:rsidR="000A5D41" w:rsidRDefault="006B2E3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会场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（“数学和应用研究”等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个专项）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I</w:t>
      </w:r>
      <w:r>
        <w:rPr>
          <w:rFonts w:ascii="仿宋" w:eastAsia="仿宋" w:hAnsi="仿宋" w:cs="仿宋"/>
          <w:sz w:val="32"/>
          <w:szCs w:val="32"/>
        </w:rPr>
        <w:t>D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242 590 595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会议密码：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5915</w:t>
      </w:r>
    </w:p>
    <w:p w:rsidR="000A5D41" w:rsidRDefault="006B2E3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会场二（“信息光子技术”等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个专项）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I</w:t>
      </w:r>
      <w:r>
        <w:rPr>
          <w:rFonts w:ascii="仿宋" w:eastAsia="仿宋" w:hAnsi="仿宋" w:cs="仿宋"/>
          <w:sz w:val="32"/>
          <w:szCs w:val="32"/>
        </w:rPr>
        <w:t>D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184 662 148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会议密码：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5915</w:t>
      </w:r>
    </w:p>
    <w:p w:rsidR="000A5D41" w:rsidRDefault="006B2E3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会场三（“智能传感器”等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个专项）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I</w:t>
      </w:r>
      <w:r>
        <w:rPr>
          <w:rFonts w:ascii="仿宋" w:eastAsia="仿宋" w:hAnsi="仿宋" w:cs="仿宋"/>
          <w:sz w:val="32"/>
          <w:szCs w:val="32"/>
        </w:rPr>
        <w:t>D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435 456 974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会议密码：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5915</w:t>
      </w:r>
    </w:p>
    <w:p w:rsidR="000A5D41" w:rsidRDefault="006B2E3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因腾讯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会议室每会场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人的人数限制，请参会人员根据所申报专项，按照以下说明及要求，登录进入对应会场参加会议。（具体专项分组情况详见附件）</w:t>
      </w:r>
    </w:p>
    <w:p w:rsidR="000A5D41" w:rsidRDefault="006B2E35">
      <w:pPr>
        <w:ind w:leftChars="266" w:left="880" w:hangingChars="100" w:hanging="32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安装注册客户端。</w:t>
      </w:r>
      <w:r>
        <w:rPr>
          <w:rFonts w:ascii="仿宋" w:eastAsia="仿宋" w:hAnsi="仿宋" w:cs="仿宋" w:hint="eastAsia"/>
          <w:sz w:val="32"/>
          <w:szCs w:val="32"/>
        </w:rPr>
        <w:t>在计算机</w:t>
      </w:r>
      <w:r>
        <w:rPr>
          <w:rFonts w:ascii="仿宋" w:eastAsia="仿宋" w:hAnsi="仿宋" w:cs="仿宋" w:hint="eastAsia"/>
          <w:sz w:val="32"/>
          <w:szCs w:val="32"/>
        </w:rPr>
        <w:t>PC</w:t>
      </w:r>
      <w:r>
        <w:rPr>
          <w:rFonts w:ascii="仿宋" w:eastAsia="仿宋" w:hAnsi="仿宋" w:cs="仿宋" w:hint="eastAsia"/>
          <w:sz w:val="32"/>
          <w:szCs w:val="32"/>
        </w:rPr>
        <w:t>端（或手机端）下载“腾讯会议”客户端（或</w:t>
      </w:r>
      <w:r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="仿宋" w:eastAsia="仿宋" w:hAnsi="仿宋" w:cs="仿宋" w:hint="eastAsia"/>
          <w:sz w:val="32"/>
          <w:szCs w:val="32"/>
        </w:rPr>
        <w:t>），通过网上新用户注册或手机验证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码注册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进行登录。</w:t>
      </w:r>
    </w:p>
    <w:p w:rsidR="000A5D41" w:rsidRDefault="006B2E35">
      <w:pPr>
        <w:ind w:leftChars="266" w:left="880" w:hangingChars="100" w:hanging="32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登录并参加会议。</w:t>
      </w: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PC</w:t>
      </w:r>
      <w:r>
        <w:rPr>
          <w:rFonts w:ascii="仿宋" w:eastAsia="仿宋" w:hAnsi="仿宋" w:cs="仿宋" w:hint="eastAsia"/>
          <w:sz w:val="32"/>
          <w:szCs w:val="32"/>
        </w:rPr>
        <w:t>端（或手机端）启动并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登录腾讯会议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，点击“加入会议”，依次输入会议号：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242 590 595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（会场一）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184 662 </w:t>
      </w:r>
      <w:r>
        <w:rPr>
          <w:rFonts w:ascii="仿宋" w:eastAsia="仿宋" w:hAnsi="仿宋" w:cs="仿宋" w:hint="eastAsia"/>
          <w:sz w:val="32"/>
          <w:szCs w:val="32"/>
          <w:u w:val="single"/>
        </w:rPr>
        <w:t>148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（会场二）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sz w:val="32"/>
          <w:szCs w:val="32"/>
          <w:u w:val="single"/>
        </w:rPr>
        <w:t>435 456 974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（会场三）</w:t>
      </w:r>
      <w:r>
        <w:rPr>
          <w:rFonts w:ascii="仿宋" w:eastAsia="仿宋" w:hAnsi="仿宋" w:cs="仿宋" w:hint="eastAsia"/>
          <w:sz w:val="32"/>
          <w:szCs w:val="32"/>
        </w:rPr>
        <w:t>，输入会议密码：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5915</w:t>
      </w:r>
      <w:r>
        <w:rPr>
          <w:rFonts w:ascii="仿宋" w:eastAsia="仿宋" w:hAnsi="仿宋" w:cs="仿宋" w:hint="eastAsia"/>
          <w:sz w:val="32"/>
          <w:szCs w:val="32"/>
        </w:rPr>
        <w:t>，在默认状态下点击“加入会议”，选择使用电脑音频，完成登录参会。</w:t>
      </w:r>
    </w:p>
    <w:p w:rsidR="000A5D41" w:rsidRDefault="006B2E35" w:rsidP="006B2E35">
      <w:pPr>
        <w:numPr>
          <w:ilvl w:val="0"/>
          <w:numId w:val="1"/>
        </w:numPr>
        <w:spacing w:beforeLines="50" w:before="156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说明事项</w:t>
      </w:r>
    </w:p>
    <w:p w:rsidR="000A5D41" w:rsidRDefault="006B2E35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请参会人员提前安装注册“腾讯会议”客户端，测试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和熟悉操作流程、确定终端状态良好，保证通信效果并按时参会；</w:t>
      </w:r>
    </w:p>
    <w:p w:rsidR="000A5D41" w:rsidRDefault="006B2E35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为保证所有参会人员的听会效果，与会人员进入远程会议界面后主动开启静音模式；未经允许会议内容及过程不得录音、录像，或者在公开渠道发布相关内容。</w:t>
      </w:r>
    </w:p>
    <w:p w:rsidR="000A5D41" w:rsidRDefault="000A5D41">
      <w:pPr>
        <w:rPr>
          <w:rFonts w:ascii="仿宋" w:eastAsia="仿宋" w:hAnsi="仿宋" w:cs="仿宋"/>
          <w:sz w:val="32"/>
          <w:szCs w:val="32"/>
        </w:rPr>
      </w:pPr>
    </w:p>
    <w:p w:rsidR="000A5D41" w:rsidRDefault="006B2E35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科技部高技术研究发展中心</w:t>
      </w:r>
    </w:p>
    <w:p w:rsidR="000A5D41" w:rsidRDefault="006B2E35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0A5D41" w:rsidRDefault="000A5D41">
      <w:pPr>
        <w:ind w:leftChars="303" w:left="1474" w:hangingChars="262" w:hanging="838"/>
        <w:rPr>
          <w:rFonts w:ascii="仿宋" w:eastAsia="仿宋" w:hAnsi="仿宋" w:cs="仿宋"/>
          <w:sz w:val="32"/>
          <w:szCs w:val="32"/>
        </w:rPr>
      </w:pPr>
    </w:p>
    <w:p w:rsidR="000A5D41" w:rsidRDefault="000A5D41">
      <w:pPr>
        <w:ind w:leftChars="303" w:left="1474" w:hangingChars="262" w:hanging="838"/>
        <w:rPr>
          <w:rFonts w:ascii="仿宋" w:eastAsia="仿宋" w:hAnsi="仿宋" w:cs="仿宋"/>
          <w:sz w:val="32"/>
          <w:szCs w:val="32"/>
        </w:rPr>
      </w:pPr>
    </w:p>
    <w:p w:rsidR="000A5D41" w:rsidRDefault="006B2E35">
      <w:pPr>
        <w:ind w:leftChars="303" w:left="1474" w:hangingChars="262" w:hanging="83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附件：答</w:t>
      </w:r>
      <w:r>
        <w:rPr>
          <w:rFonts w:ascii="仿宋" w:eastAsia="仿宋" w:hAnsi="仿宋" w:cs="仿宋" w:hint="eastAsia"/>
          <w:sz w:val="32"/>
          <w:szCs w:val="32"/>
        </w:rPr>
        <w:t>辩评审培训会专项分组情况</w:t>
      </w:r>
    </w:p>
    <w:p w:rsidR="000A5D41" w:rsidRDefault="006B2E3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0A5D41" w:rsidRDefault="006B2E3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附件：</w:t>
      </w:r>
    </w:p>
    <w:p w:rsidR="000A5D41" w:rsidRDefault="006B2E35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答辩评审培训会专项分组情况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7299"/>
      </w:tblGrid>
      <w:tr w:rsidR="000A5D41">
        <w:trPr>
          <w:trHeight w:val="801"/>
        </w:trPr>
        <w:tc>
          <w:tcPr>
            <w:tcW w:w="8522" w:type="dxa"/>
            <w:gridSpan w:val="2"/>
            <w:shd w:val="clear" w:color="auto" w:fill="D8D8D8" w:themeFill="background1" w:themeFillShade="D8"/>
            <w:vAlign w:val="center"/>
          </w:tcPr>
          <w:p w:rsidR="000A5D41" w:rsidRDefault="006B2E35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会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场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一</w:t>
            </w:r>
          </w:p>
          <w:p w:rsidR="000A5D41" w:rsidRDefault="006B2E35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会议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I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D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：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>242 590 595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会议密码：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>5915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）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专项名称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数学和应用研究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纳米前沿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生物大分子与微生物组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物态调控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催化科学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工程科学与综合交叉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大科学装置前沿研究</w:t>
            </w:r>
          </w:p>
        </w:tc>
      </w:tr>
      <w:tr w:rsidR="000A5D41">
        <w:trPr>
          <w:trHeight w:val="397"/>
        </w:trPr>
        <w:tc>
          <w:tcPr>
            <w:tcW w:w="8522" w:type="dxa"/>
            <w:gridSpan w:val="2"/>
            <w:shd w:val="clear" w:color="auto" w:fill="D8D8D8" w:themeFill="background1" w:themeFillShade="D8"/>
            <w:vAlign w:val="center"/>
          </w:tcPr>
          <w:p w:rsidR="000A5D41" w:rsidRDefault="006B2E35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会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场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二</w:t>
            </w:r>
          </w:p>
          <w:p w:rsidR="000A5D41" w:rsidRDefault="006B2E35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会议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I</w:t>
            </w:r>
            <w:r>
              <w:rPr>
                <w:rFonts w:ascii="仿宋" w:eastAsia="仿宋" w:hAnsi="仿宋" w:cs="仿宋"/>
                <w:b/>
                <w:bCs/>
                <w:sz w:val="22"/>
                <w:szCs w:val="22"/>
              </w:rPr>
              <w:t>D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：</w:t>
            </w:r>
            <w:r>
              <w:rPr>
                <w:rFonts w:ascii="仿宋" w:eastAsia="仿宋" w:hAnsi="仿宋" w:cs="仿宋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u w:val="single"/>
              </w:rPr>
              <w:t>184 662 148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会议密码：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u w:val="single"/>
              </w:rPr>
              <w:t>5915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专项名称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信息光子技术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高性能计算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多模态网络与通信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氢能技术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交通基础设施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新能源汽车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新型显示与战略性电子材料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先进结构与复合材料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高端功能与智能材料</w:t>
            </w:r>
          </w:p>
        </w:tc>
      </w:tr>
      <w:tr w:rsidR="000A5D41">
        <w:trPr>
          <w:trHeight w:val="692"/>
        </w:trPr>
        <w:tc>
          <w:tcPr>
            <w:tcW w:w="8522" w:type="dxa"/>
            <w:gridSpan w:val="2"/>
            <w:shd w:val="clear" w:color="auto" w:fill="D8D8D8" w:themeFill="background1" w:themeFillShade="D8"/>
            <w:vAlign w:val="center"/>
          </w:tcPr>
          <w:p w:rsidR="000A5D41" w:rsidRDefault="006B2E35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会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场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三</w:t>
            </w:r>
          </w:p>
          <w:p w:rsidR="000A5D41" w:rsidRDefault="006B2E35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会议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I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D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：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>435 456 974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会议密码：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>5915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）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专项名称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智能传感器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高性能制造技术与重大装备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工业软件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地球观测与导航</w:t>
            </w:r>
          </w:p>
        </w:tc>
      </w:tr>
      <w:tr w:rsidR="000A5D41">
        <w:trPr>
          <w:trHeight w:val="397"/>
        </w:trPr>
        <w:tc>
          <w:tcPr>
            <w:tcW w:w="1223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7299" w:type="dxa"/>
            <w:vAlign w:val="center"/>
          </w:tcPr>
          <w:p w:rsidR="000A5D41" w:rsidRDefault="006B2E3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文化科技与现代服务业</w:t>
            </w:r>
          </w:p>
        </w:tc>
      </w:tr>
    </w:tbl>
    <w:p w:rsidR="000A5D41" w:rsidRDefault="000A5D41">
      <w:pPr>
        <w:rPr>
          <w:rFonts w:ascii="仿宋" w:eastAsia="仿宋" w:hAnsi="仿宋" w:cs="仿宋"/>
          <w:sz w:val="32"/>
          <w:szCs w:val="32"/>
        </w:rPr>
      </w:pPr>
    </w:p>
    <w:sectPr w:rsidR="000A5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64F4DE"/>
    <w:multiLevelType w:val="singleLevel"/>
    <w:tmpl w:val="9E64F4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DA5A62"/>
    <w:multiLevelType w:val="singleLevel"/>
    <w:tmpl w:val="62DA5A6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23B1D"/>
    <w:rsid w:val="000A5D41"/>
    <w:rsid w:val="006B2E35"/>
    <w:rsid w:val="033E585B"/>
    <w:rsid w:val="046D5A60"/>
    <w:rsid w:val="05963FF4"/>
    <w:rsid w:val="07DE7290"/>
    <w:rsid w:val="08167585"/>
    <w:rsid w:val="086F79BD"/>
    <w:rsid w:val="08853999"/>
    <w:rsid w:val="09C456E9"/>
    <w:rsid w:val="0AAE5D9E"/>
    <w:rsid w:val="11372138"/>
    <w:rsid w:val="11C44A82"/>
    <w:rsid w:val="161308ED"/>
    <w:rsid w:val="1A8A3167"/>
    <w:rsid w:val="1BD16523"/>
    <w:rsid w:val="1C234BE1"/>
    <w:rsid w:val="1C996708"/>
    <w:rsid w:val="23382B83"/>
    <w:rsid w:val="27D76BF8"/>
    <w:rsid w:val="2BCA5468"/>
    <w:rsid w:val="2D2E74B6"/>
    <w:rsid w:val="2DB93734"/>
    <w:rsid w:val="30B4540F"/>
    <w:rsid w:val="31554CFE"/>
    <w:rsid w:val="32223B1D"/>
    <w:rsid w:val="32310D14"/>
    <w:rsid w:val="32A42BD7"/>
    <w:rsid w:val="37E55F44"/>
    <w:rsid w:val="388B5487"/>
    <w:rsid w:val="3A715A68"/>
    <w:rsid w:val="3AB70056"/>
    <w:rsid w:val="3D1912A8"/>
    <w:rsid w:val="3E0F4F97"/>
    <w:rsid w:val="3EDC0398"/>
    <w:rsid w:val="3EDE0359"/>
    <w:rsid w:val="3F880089"/>
    <w:rsid w:val="41E81D6B"/>
    <w:rsid w:val="42241DCB"/>
    <w:rsid w:val="45C51987"/>
    <w:rsid w:val="460308CF"/>
    <w:rsid w:val="468246EB"/>
    <w:rsid w:val="4D6735BD"/>
    <w:rsid w:val="4FE72DB5"/>
    <w:rsid w:val="51685E76"/>
    <w:rsid w:val="54DA7002"/>
    <w:rsid w:val="56C05CEB"/>
    <w:rsid w:val="602A64F9"/>
    <w:rsid w:val="61E53469"/>
    <w:rsid w:val="62917E50"/>
    <w:rsid w:val="67435FE5"/>
    <w:rsid w:val="67C83DFE"/>
    <w:rsid w:val="6CCE4859"/>
    <w:rsid w:val="6E4457EA"/>
    <w:rsid w:val="6E737B0E"/>
    <w:rsid w:val="6FD80D19"/>
    <w:rsid w:val="71877ACA"/>
    <w:rsid w:val="7B323984"/>
    <w:rsid w:val="7B5616BC"/>
    <w:rsid w:val="7F36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WuXT</dc:creator>
  <cp:lastModifiedBy>苏小虎</cp:lastModifiedBy>
  <cp:revision>2</cp:revision>
  <cp:lastPrinted>2021-07-20T02:39:00Z</cp:lastPrinted>
  <dcterms:created xsi:type="dcterms:W3CDTF">2021-09-15T06:19:00Z</dcterms:created>
  <dcterms:modified xsi:type="dcterms:W3CDTF">2021-09-15T06:19:00Z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7E3D8500CC7E46DFB8FB4649C6ABA980</vt:lpwstr>
  </property>
</Properties>
</file>