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A2" w:rsidRDefault="00375090" w:rsidP="00BF21A2">
      <w:pPr>
        <w:widowControl/>
        <w:jc w:val="center"/>
        <w:rPr>
          <w:rFonts w:ascii="黑体" w:eastAsia="黑体" w:hAnsi="黑体" w:cs="宋体"/>
          <w:kern w:val="0"/>
          <w:sz w:val="32"/>
          <w:szCs w:val="40"/>
          <w:u w:val="single"/>
        </w:rPr>
      </w:pPr>
      <w:r w:rsidRPr="00375090">
        <w:rPr>
          <w:rFonts w:ascii="黑体" w:eastAsia="黑体" w:hAnsi="黑体" w:cs="宋体" w:hint="eastAsia"/>
          <w:kern w:val="0"/>
          <w:sz w:val="32"/>
          <w:szCs w:val="40"/>
          <w:u w:val="single"/>
        </w:rPr>
        <w:t>市科委课题</w:t>
      </w:r>
      <w:r w:rsidR="000A75C7">
        <w:rPr>
          <w:rFonts w:ascii="黑体" w:eastAsia="黑体" w:hAnsi="黑体" w:cs="宋体" w:hint="eastAsia"/>
          <w:kern w:val="0"/>
          <w:sz w:val="32"/>
          <w:szCs w:val="40"/>
          <w:u w:val="single"/>
        </w:rPr>
        <w:t>成果情况表</w:t>
      </w:r>
    </w:p>
    <w:p w:rsidR="00BF21A2" w:rsidRPr="00BF21A2" w:rsidRDefault="005230C0" w:rsidP="005230C0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主管</w:t>
      </w:r>
      <w:r>
        <w:rPr>
          <w:rFonts w:ascii="宋体" w:hAnsi="宋体"/>
          <w:b/>
          <w:sz w:val="24"/>
        </w:rPr>
        <w:t>处室</w:t>
      </w:r>
      <w:bookmarkStart w:id="0" w:name="_GoBack"/>
      <w:r>
        <w:rPr>
          <w:rFonts w:ascii="宋体" w:hAnsi="宋体" w:hint="eastAsia"/>
          <w:b/>
          <w:sz w:val="24"/>
        </w:rPr>
        <w:t xml:space="preserve">（盖章） </w:t>
      </w:r>
      <w:bookmarkEnd w:id="0"/>
      <w:r>
        <w:rPr>
          <w:rFonts w:ascii="宋体" w:hAnsi="宋体" w:hint="eastAsia"/>
          <w:b/>
          <w:sz w:val="24"/>
        </w:rPr>
        <w:t xml:space="preserve">      </w:t>
      </w:r>
      <w:r>
        <w:rPr>
          <w:rFonts w:ascii="宋体" w:hAnsi="宋体"/>
          <w:b/>
          <w:sz w:val="24"/>
        </w:rPr>
        <w:t xml:space="preserve">                               </w:t>
      </w:r>
      <w:r w:rsidR="00375090">
        <w:rPr>
          <w:rFonts w:ascii="宋体" w:hAnsi="宋体" w:hint="eastAsia"/>
          <w:b/>
          <w:sz w:val="24"/>
        </w:rPr>
        <w:t>课题</w:t>
      </w:r>
      <w:r w:rsidR="00BF21A2">
        <w:rPr>
          <w:rFonts w:ascii="宋体" w:hAnsi="宋体" w:hint="eastAsia"/>
          <w:b/>
          <w:sz w:val="24"/>
        </w:rPr>
        <w:t>基本情况</w:t>
      </w:r>
      <w:r>
        <w:rPr>
          <w:rFonts w:ascii="宋体" w:hAnsi="宋体" w:hint="eastAsia"/>
          <w:b/>
          <w:sz w:val="24"/>
        </w:rPr>
        <w:t xml:space="preserve">                             </w:t>
      </w:r>
    </w:p>
    <w:tbl>
      <w:tblPr>
        <w:tblStyle w:val="a5"/>
        <w:tblW w:w="5159" w:type="pct"/>
        <w:jc w:val="center"/>
        <w:tblLook w:val="04A0" w:firstRow="1" w:lastRow="0" w:firstColumn="1" w:lastColumn="0" w:noHBand="0" w:noVBand="1"/>
      </w:tblPr>
      <w:tblGrid>
        <w:gridCol w:w="1697"/>
        <w:gridCol w:w="2039"/>
        <w:gridCol w:w="1054"/>
        <w:gridCol w:w="1627"/>
        <w:gridCol w:w="1083"/>
        <w:gridCol w:w="951"/>
        <w:gridCol w:w="1086"/>
        <w:gridCol w:w="928"/>
        <w:gridCol w:w="928"/>
        <w:gridCol w:w="793"/>
        <w:gridCol w:w="931"/>
        <w:gridCol w:w="928"/>
        <w:gridCol w:w="1067"/>
        <w:gridCol w:w="999"/>
      </w:tblGrid>
      <w:tr w:rsidR="00332504" w:rsidTr="00FF164F">
        <w:trPr>
          <w:trHeight w:val="735"/>
          <w:jc w:val="center"/>
        </w:trPr>
        <w:tc>
          <w:tcPr>
            <w:tcW w:w="527" w:type="pct"/>
          </w:tcPr>
          <w:p w:rsidR="00375090" w:rsidRPr="001B43EE" w:rsidRDefault="00375090" w:rsidP="00332504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</w:p>
          <w:p w:rsidR="00332504" w:rsidRPr="001B43EE" w:rsidRDefault="00375090" w:rsidP="00015BDC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>课题</w:t>
            </w:r>
            <w:r w:rsidR="00332504" w:rsidRPr="001B43EE">
              <w:rPr>
                <w:rFonts w:asciiTheme="minorEastAsia" w:hAnsiTheme="minorEastAsia" w:cs="宋体" w:hint="eastAsia"/>
                <w:color w:val="FF0000"/>
              </w:rPr>
              <w:t>名称</w:t>
            </w:r>
          </w:p>
        </w:tc>
        <w:tc>
          <w:tcPr>
            <w:tcW w:w="633" w:type="pct"/>
            <w:vAlign w:val="center"/>
          </w:tcPr>
          <w:p w:rsidR="00332504" w:rsidRPr="001B43EE" w:rsidRDefault="00332504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332504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>承担</w:t>
            </w:r>
            <w:r w:rsidR="00332504" w:rsidRPr="001B43EE">
              <w:rPr>
                <w:rFonts w:asciiTheme="minorEastAsia" w:hAnsiTheme="minorEastAsia" w:cs="宋体" w:hint="eastAsia"/>
                <w:color w:val="FF0000"/>
              </w:rPr>
              <w:t>单位</w:t>
            </w:r>
          </w:p>
        </w:tc>
        <w:tc>
          <w:tcPr>
            <w:tcW w:w="505" w:type="pct"/>
            <w:vAlign w:val="center"/>
          </w:tcPr>
          <w:p w:rsidR="00332504" w:rsidRPr="001B43EE" w:rsidRDefault="00332504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 xml:space="preserve"> </w:t>
            </w:r>
          </w:p>
        </w:tc>
        <w:tc>
          <w:tcPr>
            <w:tcW w:w="336" w:type="pct"/>
            <w:vAlign w:val="center"/>
          </w:tcPr>
          <w:p w:rsidR="00332504" w:rsidRPr="001B43EE" w:rsidRDefault="00375090" w:rsidP="00015BDC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>课题</w:t>
            </w:r>
            <w:r w:rsidR="00332504" w:rsidRPr="001B43EE">
              <w:rPr>
                <w:rFonts w:asciiTheme="minorEastAsia" w:hAnsiTheme="minorEastAsia" w:cs="宋体" w:hint="eastAsia"/>
                <w:color w:val="FF0000"/>
              </w:rPr>
              <w:t>负责人</w:t>
            </w:r>
          </w:p>
        </w:tc>
        <w:tc>
          <w:tcPr>
            <w:tcW w:w="295" w:type="pct"/>
            <w:vAlign w:val="center"/>
          </w:tcPr>
          <w:p w:rsidR="00332504" w:rsidRPr="001B43EE" w:rsidRDefault="00332504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/>
                <w:color w:val="FF0000"/>
              </w:rPr>
              <w:t xml:space="preserve"> </w:t>
            </w:r>
          </w:p>
        </w:tc>
        <w:tc>
          <w:tcPr>
            <w:tcW w:w="337" w:type="pct"/>
            <w:vAlign w:val="center"/>
          </w:tcPr>
          <w:p w:rsidR="00332504" w:rsidRPr="001B43EE" w:rsidRDefault="00332504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1B43EE">
              <w:rPr>
                <w:rFonts w:asciiTheme="minorEastAsia" w:hAnsiTheme="minorEastAsia" w:cs="宋体"/>
                <w:color w:val="FF0000"/>
              </w:rPr>
              <w:t>总经费</w:t>
            </w:r>
            <w:r w:rsidR="00375090" w:rsidRPr="001B43EE">
              <w:rPr>
                <w:rFonts w:asciiTheme="minorEastAsia" w:hAnsiTheme="minorEastAsia" w:cs="宋体" w:hint="eastAsia"/>
                <w:color w:val="FF0000"/>
              </w:rPr>
              <w:t>：</w:t>
            </w:r>
            <w:r w:rsidR="00375090" w:rsidRPr="001B43EE">
              <w:rPr>
                <w:rFonts w:asciiTheme="minorEastAsia" w:hAnsiTheme="minorEastAsia" w:cs="宋体"/>
                <w:color w:val="FF0000"/>
              </w:rPr>
              <w:t>万元</w:t>
            </w:r>
          </w:p>
        </w:tc>
        <w:tc>
          <w:tcPr>
            <w:tcW w:w="288" w:type="pct"/>
            <w:vAlign w:val="center"/>
          </w:tcPr>
          <w:p w:rsidR="00332504" w:rsidRPr="00E47A9B" w:rsidRDefault="00332504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</w:p>
        </w:tc>
        <w:tc>
          <w:tcPr>
            <w:tcW w:w="288" w:type="pct"/>
          </w:tcPr>
          <w:p w:rsidR="00332504" w:rsidRDefault="00332504" w:rsidP="00A27289">
            <w:pPr>
              <w:widowControl/>
              <w:jc w:val="center"/>
              <w:rPr>
                <w:rFonts w:asciiTheme="minorEastAsia" w:hAnsiTheme="minorEastAsia" w:cs="宋体"/>
                <w:color w:val="FF0000"/>
              </w:rPr>
            </w:pPr>
            <w:r w:rsidRPr="00A27289">
              <w:rPr>
                <w:rFonts w:asciiTheme="minorEastAsia" w:hAnsiTheme="minorEastAsia" w:cs="宋体" w:hint="eastAsia"/>
              </w:rPr>
              <w:t>财政科技经费数</w:t>
            </w:r>
            <w:r w:rsidR="00375090">
              <w:rPr>
                <w:rFonts w:asciiTheme="minorEastAsia" w:hAnsiTheme="minorEastAsia" w:cs="宋体" w:hint="eastAsia"/>
              </w:rPr>
              <w:t>：</w:t>
            </w:r>
            <w:r w:rsidR="00375090">
              <w:rPr>
                <w:rFonts w:asciiTheme="minorEastAsia" w:hAnsiTheme="minorEastAsia" w:cs="宋体"/>
              </w:rPr>
              <w:t>万元</w:t>
            </w:r>
          </w:p>
        </w:tc>
        <w:tc>
          <w:tcPr>
            <w:tcW w:w="246" w:type="pct"/>
            <w:vAlign w:val="center"/>
          </w:tcPr>
          <w:p w:rsidR="00332504" w:rsidRPr="00E47A9B" w:rsidRDefault="00332504" w:rsidP="00131CF3">
            <w:pPr>
              <w:jc w:val="center"/>
              <w:rPr>
                <w:rFonts w:asciiTheme="minorEastAsia" w:hAnsiTheme="minorEastAsia" w:cs="宋体"/>
                <w:color w:val="FF0000"/>
              </w:rPr>
            </w:pPr>
          </w:p>
        </w:tc>
        <w:tc>
          <w:tcPr>
            <w:tcW w:w="289" w:type="pct"/>
            <w:vAlign w:val="center"/>
          </w:tcPr>
          <w:p w:rsidR="00332504" w:rsidRPr="00D5171E" w:rsidRDefault="00332504" w:rsidP="00131CF3">
            <w:pPr>
              <w:widowControl/>
              <w:jc w:val="center"/>
              <w:rPr>
                <w:rFonts w:asciiTheme="minorEastAsia" w:hAnsiTheme="minorEastAsia" w:cs="宋体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</w:rPr>
              <w:t>起止时间</w:t>
            </w:r>
          </w:p>
        </w:tc>
        <w:tc>
          <w:tcPr>
            <w:tcW w:w="288" w:type="pct"/>
            <w:vAlign w:val="center"/>
          </w:tcPr>
          <w:p w:rsidR="00332504" w:rsidRDefault="00332504" w:rsidP="00131CF3">
            <w:pPr>
              <w:widowControl/>
              <w:jc w:val="center"/>
              <w:rPr>
                <w:rFonts w:asciiTheme="minorEastAsia" w:hAnsiTheme="minorEastAsia" w:cs="宋体"/>
              </w:rPr>
            </w:pPr>
          </w:p>
        </w:tc>
        <w:tc>
          <w:tcPr>
            <w:tcW w:w="331" w:type="pct"/>
            <w:vAlign w:val="center"/>
          </w:tcPr>
          <w:p w:rsidR="00332504" w:rsidRDefault="00375090" w:rsidP="00F44969">
            <w:pPr>
              <w:widowControl/>
              <w:jc w:val="center"/>
              <w:rPr>
                <w:rFonts w:asciiTheme="minorEastAsia" w:hAnsiTheme="minorEastAsia" w:cs="宋体"/>
              </w:rPr>
            </w:pPr>
            <w:r>
              <w:rPr>
                <w:rFonts w:asciiTheme="minorEastAsia" w:hAnsiTheme="minorEastAsia" w:cs="宋体" w:hint="eastAsia"/>
              </w:rPr>
              <w:t>主管</w:t>
            </w:r>
            <w:r>
              <w:rPr>
                <w:rFonts w:asciiTheme="minorEastAsia" w:hAnsiTheme="minorEastAsia" w:cs="宋体"/>
              </w:rPr>
              <w:t>工程师</w:t>
            </w:r>
          </w:p>
        </w:tc>
        <w:tc>
          <w:tcPr>
            <w:tcW w:w="310" w:type="pct"/>
            <w:vAlign w:val="center"/>
          </w:tcPr>
          <w:p w:rsidR="00332504" w:rsidRPr="001072C7" w:rsidRDefault="00332504" w:rsidP="00131CF3">
            <w:pPr>
              <w:widowControl/>
              <w:jc w:val="center"/>
              <w:rPr>
                <w:rFonts w:asciiTheme="minorEastAsia" w:hAnsiTheme="minorEastAsia" w:cs="宋体"/>
              </w:rPr>
            </w:pPr>
          </w:p>
        </w:tc>
      </w:tr>
    </w:tbl>
    <w:p w:rsidR="00BF21A2" w:rsidRPr="00BF21A2" w:rsidRDefault="00375090" w:rsidP="00BF21A2">
      <w:pPr>
        <w:spacing w:line="360" w:lineRule="auto"/>
        <w:jc w:val="center"/>
        <w:rPr>
          <w:rFonts w:ascii="宋体" w:hAnsi="宋体"/>
          <w:b/>
          <w:sz w:val="24"/>
        </w:rPr>
      </w:pPr>
      <w:r w:rsidRPr="00375090">
        <w:rPr>
          <w:rFonts w:ascii="宋体" w:hAnsi="宋体" w:hint="eastAsia"/>
          <w:b/>
          <w:sz w:val="24"/>
        </w:rPr>
        <w:t>课题（任务）</w:t>
      </w:r>
      <w:r w:rsidR="00BF21A2">
        <w:rPr>
          <w:rFonts w:ascii="宋体" w:hAnsi="宋体" w:hint="eastAsia"/>
          <w:b/>
          <w:sz w:val="24"/>
        </w:rPr>
        <w:t>目标、成果与考核指标</w:t>
      </w: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1849"/>
        <w:gridCol w:w="2831"/>
        <w:gridCol w:w="1419"/>
        <w:gridCol w:w="2671"/>
        <w:gridCol w:w="3030"/>
        <w:gridCol w:w="2202"/>
      </w:tblGrid>
      <w:tr w:rsidR="00375090" w:rsidRPr="00DD6BCC" w:rsidTr="00375090">
        <w:trPr>
          <w:cantSplit/>
          <w:trHeight w:val="465"/>
          <w:jc w:val="center"/>
        </w:trPr>
        <w:tc>
          <w:tcPr>
            <w:tcW w:w="638" w:type="pct"/>
            <w:vMerge w:val="restart"/>
            <w:vAlign w:val="center"/>
          </w:tcPr>
          <w:p w:rsidR="00375090" w:rsidRPr="001B43EE" w:rsidRDefault="00375090" w:rsidP="00C1169D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课题（任务）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目标</w:t>
            </w: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  <w:vertAlign w:val="superscript"/>
              </w:rPr>
              <w:t>1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  <w:vertAlign w:val="superscript"/>
              </w:rPr>
              <w:t xml:space="preserve"> </w:t>
            </w:r>
            <w:r w:rsidRPr="001B43EE">
              <w:rPr>
                <w:rFonts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  <w:vMerge w:val="restart"/>
            <w:vAlign w:val="center"/>
          </w:tcPr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882" w:type="pct"/>
            <w:vMerge w:val="restart"/>
            <w:vAlign w:val="center"/>
          </w:tcPr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成果</w:t>
            </w:r>
          </w:p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2218" w:type="pct"/>
            <w:gridSpan w:val="3"/>
            <w:vAlign w:val="center"/>
          </w:tcPr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考核指标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86" w:type="pct"/>
            <w:vMerge w:val="restart"/>
            <w:vAlign w:val="center"/>
          </w:tcPr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考核方式</w:t>
            </w: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（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方法</w:t>
            </w: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）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及</w:t>
            </w:r>
            <w:r w:rsidRPr="001B43EE">
              <w:rPr>
                <w:rFonts w:asciiTheme="minorEastAsia" w:hAnsiTheme="minorEastAsia" w:cs="宋体" w:hint="eastAsia"/>
                <w:color w:val="FF0000"/>
                <w:kern w:val="0"/>
                <w:sz w:val="20"/>
                <w:szCs w:val="20"/>
              </w:rPr>
              <w:t>评估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手段</w:t>
            </w: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375090" w:rsidRPr="00DD6BCC" w:rsidTr="00375090">
        <w:trPr>
          <w:cantSplit/>
          <w:trHeight w:val="465"/>
          <w:jc w:val="center"/>
        </w:trPr>
        <w:tc>
          <w:tcPr>
            <w:tcW w:w="638" w:type="pct"/>
            <w:vMerge/>
            <w:vAlign w:val="center"/>
          </w:tcPr>
          <w:p w:rsidR="00375090" w:rsidRPr="001B43EE" w:rsidRDefault="00375090" w:rsidP="00131CF3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375090" w:rsidRPr="001B43EE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:rsidR="00375090" w:rsidRPr="001B43EE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375090" w:rsidRPr="001B43EE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指标</w:t>
            </w:r>
          </w:p>
          <w:p w:rsidR="00375090" w:rsidRPr="001B43EE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32" w:type="pct"/>
            <w:vAlign w:val="center"/>
          </w:tcPr>
          <w:p w:rsidR="00375090" w:rsidRPr="001B43EE" w:rsidRDefault="00375090" w:rsidP="00DF051E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立项</w:t>
            </w:r>
            <w:proofErr w:type="gramStart"/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时指标</w:t>
            </w:r>
            <w:proofErr w:type="gramEnd"/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值</w:t>
            </w:r>
          </w:p>
        </w:tc>
        <w:tc>
          <w:tcPr>
            <w:tcW w:w="944" w:type="pct"/>
            <w:vAlign w:val="center"/>
          </w:tcPr>
          <w:p w:rsidR="00375090" w:rsidRPr="001B43EE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</w:pPr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完成</w:t>
            </w:r>
            <w:proofErr w:type="gramStart"/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时指标</w:t>
            </w:r>
            <w:proofErr w:type="gramEnd"/>
            <w:r w:rsidRPr="001B43EE">
              <w:rPr>
                <w:rFonts w:asciiTheme="minorEastAsia" w:hAnsiTheme="minorEastAsia" w:cs="宋体"/>
                <w:color w:val="FF0000"/>
                <w:kern w:val="0"/>
                <w:sz w:val="20"/>
                <w:szCs w:val="20"/>
              </w:rPr>
              <w:t>值/状态</w:t>
            </w:r>
          </w:p>
        </w:tc>
        <w:tc>
          <w:tcPr>
            <w:tcW w:w="686" w:type="pct"/>
            <w:vMerge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756"/>
          <w:jc w:val="center"/>
        </w:trPr>
        <w:tc>
          <w:tcPr>
            <w:tcW w:w="638" w:type="pct"/>
            <w:vMerge w:val="restart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（限</w:t>
            </w: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字以内</w:t>
            </w: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76" w:type="pct"/>
            <w:vMerge w:val="restart"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1：</w:t>
            </w:r>
          </w:p>
        </w:tc>
        <w:tc>
          <w:tcPr>
            <w:tcW w:w="882" w:type="pct"/>
            <w:vMerge w:val="restart"/>
            <w:vAlign w:val="center"/>
          </w:tcPr>
          <w:p w:rsidR="00375090" w:rsidRPr="00DD6BCC" w:rsidRDefault="00375090" w:rsidP="00015BDC">
            <w:pPr>
              <w:widowControl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□标准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□发明专利□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科技专著 □新产品 □新材料 □新工艺 □新装置 □</w:t>
            </w: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 xml:space="preserve">其他 </w:t>
            </w:r>
          </w:p>
        </w:tc>
        <w:tc>
          <w:tcPr>
            <w:tcW w:w="442" w:type="pct"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指标1.1</w:t>
            </w:r>
          </w:p>
        </w:tc>
        <w:tc>
          <w:tcPr>
            <w:tcW w:w="832" w:type="pct"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 w:val="restart"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310"/>
          <w:jc w:val="center"/>
        </w:trPr>
        <w:tc>
          <w:tcPr>
            <w:tcW w:w="638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vMerge/>
            <w:vAlign w:val="center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:rsidR="00375090" w:rsidRPr="00DD6BCC" w:rsidRDefault="00375090" w:rsidP="00E2556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832" w:type="pct"/>
            <w:vAlign w:val="center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  <w:vAlign w:val="center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  <w:vAlign w:val="center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158"/>
          <w:jc w:val="center"/>
        </w:trPr>
        <w:tc>
          <w:tcPr>
            <w:tcW w:w="638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2：</w:t>
            </w:r>
          </w:p>
        </w:tc>
        <w:tc>
          <w:tcPr>
            <w:tcW w:w="882" w:type="pct"/>
            <w:vMerge w:val="restart"/>
            <w:vAlign w:val="center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同上</w:t>
            </w:r>
          </w:p>
        </w:tc>
        <w:tc>
          <w:tcPr>
            <w:tcW w:w="44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指标</w:t>
            </w: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.1</w:t>
            </w:r>
          </w:p>
        </w:tc>
        <w:tc>
          <w:tcPr>
            <w:tcW w:w="83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157"/>
          <w:jc w:val="center"/>
        </w:trPr>
        <w:tc>
          <w:tcPr>
            <w:tcW w:w="638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vMerge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83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157"/>
          <w:jc w:val="center"/>
        </w:trPr>
        <w:tc>
          <w:tcPr>
            <w:tcW w:w="638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882" w:type="pct"/>
            <w:vMerge w:val="restar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同上</w:t>
            </w:r>
          </w:p>
        </w:tc>
        <w:tc>
          <w:tcPr>
            <w:tcW w:w="44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83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375090" w:rsidRPr="00DD6BCC" w:rsidTr="00375090">
        <w:trPr>
          <w:cantSplit/>
          <w:trHeight w:val="157"/>
          <w:jc w:val="center"/>
        </w:trPr>
        <w:tc>
          <w:tcPr>
            <w:tcW w:w="638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882" w:type="pct"/>
            <w:vMerge/>
          </w:tcPr>
          <w:p w:rsidR="00375090" w:rsidRPr="00DD6BCC" w:rsidRDefault="00375090" w:rsidP="00131CF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44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DD6BCC">
              <w:rPr>
                <w:rFonts w:asciiTheme="minorEastAsia" w:hAnsiTheme="minorEastAsia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832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4" w:type="pct"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686" w:type="pct"/>
            <w:vMerge/>
          </w:tcPr>
          <w:p w:rsidR="00375090" w:rsidRPr="00DD6BCC" w:rsidRDefault="00375090" w:rsidP="00131CF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5B3FD4" w:rsidRDefault="005B3FD4" w:rsidP="000A0D2A">
      <w:pPr>
        <w:spacing w:line="400" w:lineRule="exact"/>
        <w:rPr>
          <w:rFonts w:ascii="仿宋" w:eastAsia="仿宋" w:hAnsi="仿宋" w:cs="Times New Roman"/>
          <w:sz w:val="24"/>
          <w:szCs w:val="24"/>
        </w:rPr>
      </w:pPr>
    </w:p>
    <w:p w:rsidR="007B144E" w:rsidRDefault="000A0D2A" w:rsidP="00BB438B">
      <w:pPr>
        <w:spacing w:line="400" w:lineRule="exact"/>
        <w:rPr>
          <w:rFonts w:ascii="仿宋" w:eastAsia="仿宋" w:hAnsi="仿宋" w:cs="Times New Roman"/>
          <w:sz w:val="24"/>
          <w:szCs w:val="24"/>
        </w:rPr>
      </w:pPr>
      <w:r w:rsidRPr="00BF21A2">
        <w:rPr>
          <w:rFonts w:ascii="仿宋" w:eastAsia="仿宋" w:hAnsi="仿宋" w:cs="Times New Roman" w:hint="eastAsia"/>
          <w:sz w:val="24"/>
          <w:szCs w:val="24"/>
        </w:rPr>
        <w:t>备注：</w:t>
      </w:r>
    </w:p>
    <w:p w:rsidR="000A0D2A" w:rsidRPr="00BB438B" w:rsidRDefault="000A0D2A" w:rsidP="00AF5AFE">
      <w:pPr>
        <w:spacing w:line="400" w:lineRule="exact"/>
        <w:ind w:left="241" w:hangingChars="100" w:hanging="241"/>
        <w:rPr>
          <w:rFonts w:ascii="仿宋" w:eastAsia="仿宋" w:hAnsi="仿宋" w:cs="Times New Roman"/>
          <w:color w:val="FF0000"/>
          <w:sz w:val="24"/>
          <w:szCs w:val="24"/>
        </w:rPr>
      </w:pPr>
      <w:r w:rsidRPr="00BF21A2">
        <w:rPr>
          <w:rFonts w:ascii="仿宋" w:eastAsia="仿宋" w:hAnsi="仿宋" w:cs="宋体" w:hint="eastAsia"/>
          <w:b/>
          <w:sz w:val="24"/>
          <w:szCs w:val="24"/>
        </w:rPr>
        <w:t>1.“</w:t>
      </w:r>
      <w:r w:rsidR="00375090">
        <w:rPr>
          <w:rFonts w:ascii="仿宋" w:eastAsia="仿宋" w:hAnsi="仿宋" w:cs="宋体" w:hint="eastAsia"/>
          <w:b/>
          <w:sz w:val="24"/>
          <w:szCs w:val="24"/>
        </w:rPr>
        <w:t>课题（任务）</w:t>
      </w:r>
      <w:r w:rsidRPr="00BF21A2">
        <w:rPr>
          <w:rFonts w:ascii="仿宋" w:eastAsia="仿宋" w:hAnsi="仿宋" w:cs="宋体" w:hint="eastAsia"/>
          <w:b/>
          <w:sz w:val="24"/>
          <w:szCs w:val="24"/>
        </w:rPr>
        <w:t>目标”</w:t>
      </w:r>
      <w:r w:rsidRPr="00BF21A2">
        <w:rPr>
          <w:rFonts w:ascii="仿宋" w:eastAsia="仿宋" w:hAnsi="仿宋" w:cs="宋体" w:hint="eastAsia"/>
          <w:sz w:val="24"/>
          <w:szCs w:val="24"/>
        </w:rPr>
        <w:t>，应从以下方面明确描述：（1</w:t>
      </w:r>
      <w:r w:rsidR="00375090">
        <w:rPr>
          <w:rFonts w:ascii="仿宋" w:eastAsia="仿宋" w:hAnsi="仿宋" w:cs="宋体" w:hint="eastAsia"/>
          <w:sz w:val="24"/>
          <w:szCs w:val="24"/>
        </w:rPr>
        <w:t>）</w:t>
      </w:r>
      <w:r w:rsidR="00375090" w:rsidRPr="00375090">
        <w:rPr>
          <w:rFonts w:ascii="仿宋" w:eastAsia="仿宋" w:hAnsi="仿宋" w:cs="宋体" w:hint="eastAsia"/>
          <w:sz w:val="24"/>
          <w:szCs w:val="24"/>
        </w:rPr>
        <w:t>课题（任务）</w:t>
      </w:r>
      <w:r w:rsidRPr="00BF21A2">
        <w:rPr>
          <w:rFonts w:ascii="仿宋" w:eastAsia="仿宋" w:hAnsi="仿宋" w:cs="宋体" w:hint="eastAsia"/>
          <w:sz w:val="24"/>
          <w:szCs w:val="24"/>
        </w:rPr>
        <w:t>研发主要针对什么问题和需求；（2）将要解决哪些科学问题、突破哪些核心/共性/关键技术；</w:t>
      </w:r>
      <w:r w:rsidRPr="0098234D">
        <w:rPr>
          <w:rFonts w:ascii="仿宋" w:eastAsia="仿宋" w:hAnsi="仿宋" w:cs="宋体" w:hint="eastAsia"/>
          <w:sz w:val="24"/>
          <w:szCs w:val="24"/>
        </w:rPr>
        <w:t>（3）成果将以何种方式应用在哪些领域/行业/</w:t>
      </w:r>
      <w:r w:rsidR="0098234D">
        <w:rPr>
          <w:rFonts w:ascii="仿宋" w:eastAsia="仿宋" w:hAnsi="仿宋" w:cs="宋体" w:hint="eastAsia"/>
          <w:sz w:val="24"/>
          <w:szCs w:val="24"/>
        </w:rPr>
        <w:t>重大工程等，并拟在科技、经济、社会、环境等方面发挥何种</w:t>
      </w:r>
      <w:r w:rsidRPr="0098234D">
        <w:rPr>
          <w:rFonts w:ascii="仿宋" w:eastAsia="仿宋" w:hAnsi="仿宋" w:cs="宋体" w:hint="eastAsia"/>
          <w:sz w:val="24"/>
          <w:szCs w:val="24"/>
        </w:rPr>
        <w:t>作用和影响。</w:t>
      </w:r>
    </w:p>
    <w:p w:rsidR="000A0D2A" w:rsidRPr="00BF21A2" w:rsidRDefault="00332ADB" w:rsidP="00AF5AFE">
      <w:pPr>
        <w:adjustRightInd w:val="0"/>
        <w:snapToGrid w:val="0"/>
        <w:spacing w:line="400" w:lineRule="exact"/>
        <w:ind w:left="241" w:hangingChars="100" w:hanging="241"/>
        <w:rPr>
          <w:rFonts w:ascii="仿宋" w:eastAsia="仿宋" w:hAnsi="仿宋" w:cs="Times New Roman"/>
          <w:color w:val="000000"/>
          <w:sz w:val="24"/>
          <w:szCs w:val="18"/>
        </w:rPr>
      </w:pPr>
      <w:r>
        <w:rPr>
          <w:rFonts w:ascii="仿宋" w:eastAsia="仿宋" w:hAnsi="仿宋" w:cs="Times New Roman"/>
          <w:b/>
          <w:sz w:val="24"/>
          <w:szCs w:val="24"/>
        </w:rPr>
        <w:t>2</w:t>
      </w:r>
      <w:r w:rsidR="000A0D2A" w:rsidRPr="00BF21A2">
        <w:rPr>
          <w:rFonts w:ascii="仿宋" w:eastAsia="仿宋" w:hAnsi="仿宋" w:cs="Times New Roman" w:hint="eastAsia"/>
          <w:b/>
          <w:sz w:val="24"/>
          <w:szCs w:val="24"/>
        </w:rPr>
        <w:t>.“考核指标”</w:t>
      </w:r>
      <w:r w:rsidR="000A0D2A" w:rsidRPr="00BF21A2">
        <w:rPr>
          <w:rFonts w:ascii="仿宋" w:eastAsia="仿宋" w:hAnsi="仿宋" w:cs="Times New Roman" w:hint="eastAsia"/>
          <w:sz w:val="24"/>
          <w:szCs w:val="24"/>
        </w:rPr>
        <w:t>，指相应成果的数量指标、技术指标、质量指标、应用指标和产业化指标等，其中，数量指标可以为专利、产品等的数量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</w:t>
      </w:r>
      <w:r w:rsidR="000A0D2A" w:rsidRPr="00BF21A2">
        <w:rPr>
          <w:rFonts w:ascii="仿宋" w:eastAsia="仿宋" w:hAnsi="仿宋" w:cs="Times New Roman" w:hint="eastAsia"/>
          <w:color w:val="000000"/>
          <w:sz w:val="24"/>
          <w:szCs w:val="18"/>
        </w:rPr>
        <w:t>同时，对各项考核指标需填写立项时已有的指标值/状态以及项目完成时要到达的指标值/状态。同时，</w:t>
      </w:r>
      <w:r w:rsidR="000A0D2A" w:rsidRPr="00BF21A2">
        <w:rPr>
          <w:rFonts w:ascii="仿宋" w:eastAsia="仿宋" w:hAnsi="仿宋" w:cs="Times New Roman" w:hint="eastAsia"/>
          <w:sz w:val="24"/>
          <w:szCs w:val="24"/>
        </w:rPr>
        <w:t>考核指标也应包括支撑和服务其他重大科研、经济、社会发展、生态环境、科学普及需求等方面的直接和间接效益。如对国家</w:t>
      </w:r>
      <w:r w:rsidR="000A0D2A">
        <w:rPr>
          <w:rFonts w:ascii="仿宋" w:eastAsia="仿宋" w:hAnsi="仿宋" w:cs="Times New Roman" w:hint="eastAsia"/>
          <w:sz w:val="24"/>
          <w:szCs w:val="24"/>
        </w:rPr>
        <w:t>、</w:t>
      </w:r>
      <w:r w:rsidR="000A0D2A">
        <w:rPr>
          <w:rFonts w:ascii="仿宋" w:eastAsia="仿宋" w:hAnsi="仿宋" w:cs="Times New Roman"/>
          <w:sz w:val="24"/>
          <w:szCs w:val="24"/>
        </w:rPr>
        <w:t>北京市</w:t>
      </w:r>
      <w:r w:rsidR="000A0D2A" w:rsidRPr="00BF21A2">
        <w:rPr>
          <w:rFonts w:ascii="仿宋" w:eastAsia="仿宋" w:hAnsi="仿宋" w:cs="Times New Roman" w:hint="eastAsia"/>
          <w:sz w:val="24"/>
          <w:szCs w:val="24"/>
        </w:rPr>
        <w:t>重大工程、社会民生发展等提供了关键技术支撑，成果转让并带动了环境改善、实现了销售收入等。</w:t>
      </w:r>
      <w:r w:rsidR="000A0D2A" w:rsidRPr="00BF21A2">
        <w:rPr>
          <w:rFonts w:ascii="仿宋" w:eastAsia="仿宋" w:hAnsi="仿宋" w:cs="Times New Roman" w:hint="eastAsia"/>
          <w:color w:val="000000"/>
          <w:sz w:val="24"/>
          <w:szCs w:val="18"/>
        </w:rPr>
        <w:t>若某项成果属于开创性的成果，立项时已有指标值/状态可填写“无”,若某项成果在立项时已有指标值/状态难以界定，则可填写“/”。</w:t>
      </w:r>
    </w:p>
    <w:p w:rsidR="00E0205A" w:rsidRPr="007D5415" w:rsidRDefault="00332ADB" w:rsidP="00AF5AFE">
      <w:pPr>
        <w:spacing w:line="40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/>
          <w:b/>
          <w:sz w:val="24"/>
          <w:szCs w:val="24"/>
        </w:rPr>
        <w:t>3</w:t>
      </w:r>
      <w:r w:rsidR="000A0D2A" w:rsidRPr="00BF21A2">
        <w:rPr>
          <w:rFonts w:ascii="仿宋" w:eastAsia="仿宋" w:hAnsi="仿宋" w:cs="Times New Roman" w:hint="eastAsia"/>
          <w:b/>
          <w:sz w:val="24"/>
          <w:szCs w:val="24"/>
        </w:rPr>
        <w:t>.“考核方式方法</w:t>
      </w:r>
      <w:r w:rsidR="00DE3585">
        <w:rPr>
          <w:rFonts w:ascii="仿宋" w:eastAsia="仿宋" w:hAnsi="仿宋" w:cs="Times New Roman" w:hint="eastAsia"/>
          <w:b/>
          <w:sz w:val="24"/>
          <w:szCs w:val="24"/>
        </w:rPr>
        <w:t>及</w:t>
      </w:r>
      <w:r w:rsidR="006B1619">
        <w:rPr>
          <w:rFonts w:ascii="仿宋" w:eastAsia="仿宋" w:hAnsi="仿宋" w:cs="Times New Roman" w:hint="eastAsia"/>
          <w:b/>
          <w:sz w:val="24"/>
          <w:szCs w:val="24"/>
        </w:rPr>
        <w:t>评估</w:t>
      </w:r>
      <w:r w:rsidR="00DE3585">
        <w:rPr>
          <w:rFonts w:ascii="仿宋" w:eastAsia="仿宋" w:hAnsi="仿宋" w:cs="Times New Roman" w:hint="eastAsia"/>
          <w:b/>
          <w:sz w:val="24"/>
          <w:szCs w:val="24"/>
        </w:rPr>
        <w:t>手段</w:t>
      </w:r>
      <w:r w:rsidR="000A0D2A" w:rsidRPr="00BF21A2">
        <w:rPr>
          <w:rFonts w:ascii="仿宋" w:eastAsia="仿宋" w:hAnsi="仿宋" w:cs="Times New Roman" w:hint="eastAsia"/>
          <w:b/>
          <w:sz w:val="24"/>
          <w:szCs w:val="24"/>
        </w:rPr>
        <w:t>”</w:t>
      </w:r>
      <w:r w:rsidR="000A0D2A" w:rsidRPr="00BF21A2">
        <w:rPr>
          <w:rFonts w:ascii="仿宋" w:eastAsia="仿宋" w:hAnsi="仿宋" w:cs="Times New Roman" w:hint="eastAsia"/>
          <w:sz w:val="24"/>
          <w:szCs w:val="24"/>
        </w:rPr>
        <w:t>，应</w:t>
      </w:r>
      <w:r w:rsidR="00DE3585">
        <w:rPr>
          <w:rFonts w:ascii="仿宋" w:eastAsia="仿宋" w:hAnsi="仿宋" w:cs="Times New Roman" w:hint="eastAsia"/>
          <w:sz w:val="24"/>
          <w:szCs w:val="24"/>
        </w:rPr>
        <w:t>优先</w:t>
      </w:r>
      <w:r w:rsidR="00DE3585">
        <w:rPr>
          <w:rFonts w:ascii="仿宋" w:eastAsia="仿宋" w:hAnsi="仿宋" w:cs="Times New Roman"/>
          <w:sz w:val="24"/>
          <w:szCs w:val="24"/>
        </w:rPr>
        <w:t>采用国际同行</w:t>
      </w:r>
      <w:r w:rsidR="00DE3585">
        <w:rPr>
          <w:rFonts w:ascii="仿宋" w:eastAsia="仿宋" w:hAnsi="仿宋" w:cs="Times New Roman" w:hint="eastAsia"/>
          <w:sz w:val="24"/>
          <w:szCs w:val="24"/>
        </w:rPr>
        <w:t>评议</w:t>
      </w:r>
      <w:r w:rsidR="00DE3585">
        <w:rPr>
          <w:rFonts w:ascii="仿宋" w:eastAsia="仿宋" w:hAnsi="仿宋" w:cs="Times New Roman"/>
          <w:sz w:val="24"/>
          <w:szCs w:val="24"/>
        </w:rPr>
        <w:t>及第三方</w:t>
      </w:r>
      <w:r w:rsidR="006B1619">
        <w:rPr>
          <w:rFonts w:ascii="仿宋" w:eastAsia="仿宋" w:hAnsi="仿宋" w:cs="Times New Roman" w:hint="eastAsia"/>
          <w:sz w:val="24"/>
          <w:szCs w:val="24"/>
        </w:rPr>
        <w:t>评估</w:t>
      </w:r>
      <w:r w:rsidR="00DE3585">
        <w:rPr>
          <w:rFonts w:ascii="仿宋" w:eastAsia="仿宋" w:hAnsi="仿宋" w:cs="Times New Roman" w:hint="eastAsia"/>
          <w:sz w:val="24"/>
          <w:szCs w:val="24"/>
        </w:rPr>
        <w:t>方式进行</w:t>
      </w:r>
      <w:r w:rsidR="000A0D2A" w:rsidRPr="00BF21A2">
        <w:rPr>
          <w:rFonts w:ascii="仿宋" w:eastAsia="仿宋" w:hAnsi="仿宋" w:cs="Times New Roman" w:hint="eastAsia"/>
          <w:sz w:val="24"/>
          <w:szCs w:val="24"/>
        </w:rPr>
        <w:t>。</w:t>
      </w:r>
    </w:p>
    <w:sectPr w:rsidR="00E0205A" w:rsidRPr="007D5415" w:rsidSect="00BF21A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46" w:rsidRDefault="00B22B46" w:rsidP="00BF21A2">
      <w:r>
        <w:separator/>
      </w:r>
    </w:p>
  </w:endnote>
  <w:endnote w:type="continuationSeparator" w:id="0">
    <w:p w:rsidR="00B22B46" w:rsidRDefault="00B22B46" w:rsidP="00BF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46" w:rsidRDefault="00B22B46" w:rsidP="00BF21A2">
      <w:r>
        <w:separator/>
      </w:r>
    </w:p>
  </w:footnote>
  <w:footnote w:type="continuationSeparator" w:id="0">
    <w:p w:rsidR="00B22B46" w:rsidRDefault="00B22B46" w:rsidP="00BF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B9"/>
    <w:rsid w:val="000154AE"/>
    <w:rsid w:val="00015BDC"/>
    <w:rsid w:val="0002002C"/>
    <w:rsid w:val="00071A6E"/>
    <w:rsid w:val="00086825"/>
    <w:rsid w:val="00087882"/>
    <w:rsid w:val="000A0D2A"/>
    <w:rsid w:val="000A75C7"/>
    <w:rsid w:val="000F771E"/>
    <w:rsid w:val="001226DB"/>
    <w:rsid w:val="00171712"/>
    <w:rsid w:val="0018043F"/>
    <w:rsid w:val="001B43EE"/>
    <w:rsid w:val="001E58E4"/>
    <w:rsid w:val="002036C3"/>
    <w:rsid w:val="00231D60"/>
    <w:rsid w:val="002706B9"/>
    <w:rsid w:val="00277016"/>
    <w:rsid w:val="002843A5"/>
    <w:rsid w:val="00291420"/>
    <w:rsid w:val="002A0C67"/>
    <w:rsid w:val="002D07CA"/>
    <w:rsid w:val="00313378"/>
    <w:rsid w:val="00332504"/>
    <w:rsid w:val="00332ADB"/>
    <w:rsid w:val="00375090"/>
    <w:rsid w:val="003C5BCB"/>
    <w:rsid w:val="003D10C0"/>
    <w:rsid w:val="003D1E55"/>
    <w:rsid w:val="003D2554"/>
    <w:rsid w:val="003D2CB2"/>
    <w:rsid w:val="003D76A4"/>
    <w:rsid w:val="003E151F"/>
    <w:rsid w:val="004531E4"/>
    <w:rsid w:val="00471695"/>
    <w:rsid w:val="004A39EB"/>
    <w:rsid w:val="004E7044"/>
    <w:rsid w:val="004F5A1D"/>
    <w:rsid w:val="005230C0"/>
    <w:rsid w:val="00527255"/>
    <w:rsid w:val="00534602"/>
    <w:rsid w:val="00560520"/>
    <w:rsid w:val="005852A9"/>
    <w:rsid w:val="005A2325"/>
    <w:rsid w:val="005B3FD4"/>
    <w:rsid w:val="005B44CD"/>
    <w:rsid w:val="005C1767"/>
    <w:rsid w:val="005E2DDF"/>
    <w:rsid w:val="006B1619"/>
    <w:rsid w:val="006E6002"/>
    <w:rsid w:val="006E6B75"/>
    <w:rsid w:val="006F6B62"/>
    <w:rsid w:val="00724D27"/>
    <w:rsid w:val="00744DBF"/>
    <w:rsid w:val="007657CE"/>
    <w:rsid w:val="0078626F"/>
    <w:rsid w:val="00793ABA"/>
    <w:rsid w:val="007B144E"/>
    <w:rsid w:val="007C2024"/>
    <w:rsid w:val="007D3383"/>
    <w:rsid w:val="007D5415"/>
    <w:rsid w:val="007E42BD"/>
    <w:rsid w:val="007F2C01"/>
    <w:rsid w:val="0080345E"/>
    <w:rsid w:val="00846F2D"/>
    <w:rsid w:val="00853998"/>
    <w:rsid w:val="008E10B6"/>
    <w:rsid w:val="00933D93"/>
    <w:rsid w:val="00957340"/>
    <w:rsid w:val="009638EE"/>
    <w:rsid w:val="0098234D"/>
    <w:rsid w:val="00A27289"/>
    <w:rsid w:val="00A6680E"/>
    <w:rsid w:val="00A916CF"/>
    <w:rsid w:val="00AB06D2"/>
    <w:rsid w:val="00AC1EB6"/>
    <w:rsid w:val="00AF5AFE"/>
    <w:rsid w:val="00B20176"/>
    <w:rsid w:val="00B22B46"/>
    <w:rsid w:val="00B30F49"/>
    <w:rsid w:val="00B626CD"/>
    <w:rsid w:val="00B6282F"/>
    <w:rsid w:val="00B63A64"/>
    <w:rsid w:val="00B63D81"/>
    <w:rsid w:val="00B7043A"/>
    <w:rsid w:val="00BB166E"/>
    <w:rsid w:val="00BB2323"/>
    <w:rsid w:val="00BB438B"/>
    <w:rsid w:val="00BF21A2"/>
    <w:rsid w:val="00C023A1"/>
    <w:rsid w:val="00C03F55"/>
    <w:rsid w:val="00C1169D"/>
    <w:rsid w:val="00C31EB6"/>
    <w:rsid w:val="00C32EA9"/>
    <w:rsid w:val="00C535CD"/>
    <w:rsid w:val="00C60D57"/>
    <w:rsid w:val="00CB558C"/>
    <w:rsid w:val="00CD65FB"/>
    <w:rsid w:val="00DA4547"/>
    <w:rsid w:val="00DA4667"/>
    <w:rsid w:val="00DC127A"/>
    <w:rsid w:val="00DD65CE"/>
    <w:rsid w:val="00DE3585"/>
    <w:rsid w:val="00DF051E"/>
    <w:rsid w:val="00DF43C4"/>
    <w:rsid w:val="00E0205A"/>
    <w:rsid w:val="00E044E0"/>
    <w:rsid w:val="00E1420C"/>
    <w:rsid w:val="00E25563"/>
    <w:rsid w:val="00E47A9B"/>
    <w:rsid w:val="00ED6538"/>
    <w:rsid w:val="00F42C35"/>
    <w:rsid w:val="00F44969"/>
    <w:rsid w:val="00F833E6"/>
    <w:rsid w:val="00F867D9"/>
    <w:rsid w:val="00F910B2"/>
    <w:rsid w:val="00FA4874"/>
    <w:rsid w:val="00FE509A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1A2"/>
    <w:rPr>
      <w:sz w:val="18"/>
      <w:szCs w:val="18"/>
    </w:rPr>
  </w:style>
  <w:style w:type="table" w:styleId="a5">
    <w:name w:val="Table Grid"/>
    <w:basedOn w:val="a1"/>
    <w:uiPriority w:val="59"/>
    <w:rsid w:val="00BF21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68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680E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F4496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F4496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44969"/>
    <w:rPr>
      <w:vertAlign w:val="superscript"/>
    </w:rPr>
  </w:style>
  <w:style w:type="paragraph" w:styleId="a9">
    <w:name w:val="endnote text"/>
    <w:basedOn w:val="a"/>
    <w:link w:val="Char3"/>
    <w:uiPriority w:val="99"/>
    <w:semiHidden/>
    <w:unhideWhenUsed/>
    <w:rsid w:val="00F44969"/>
    <w:pPr>
      <w:snapToGrid w:val="0"/>
      <w:jc w:val="left"/>
    </w:pPr>
  </w:style>
  <w:style w:type="character" w:customStyle="1" w:styleId="Char3">
    <w:name w:val="尾注文本 Char"/>
    <w:basedOn w:val="a0"/>
    <w:link w:val="a9"/>
    <w:uiPriority w:val="99"/>
    <w:semiHidden/>
    <w:rsid w:val="00F44969"/>
  </w:style>
  <w:style w:type="character" w:styleId="aa">
    <w:name w:val="endnote reference"/>
    <w:basedOn w:val="a0"/>
    <w:uiPriority w:val="99"/>
    <w:semiHidden/>
    <w:unhideWhenUsed/>
    <w:rsid w:val="00F449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1A2"/>
    <w:rPr>
      <w:sz w:val="18"/>
      <w:szCs w:val="18"/>
    </w:rPr>
  </w:style>
  <w:style w:type="table" w:styleId="a5">
    <w:name w:val="Table Grid"/>
    <w:basedOn w:val="a1"/>
    <w:uiPriority w:val="59"/>
    <w:rsid w:val="00BF21A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68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680E"/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rsid w:val="00F44969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rsid w:val="00F44969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44969"/>
    <w:rPr>
      <w:vertAlign w:val="superscript"/>
    </w:rPr>
  </w:style>
  <w:style w:type="paragraph" w:styleId="a9">
    <w:name w:val="endnote text"/>
    <w:basedOn w:val="a"/>
    <w:link w:val="Char3"/>
    <w:uiPriority w:val="99"/>
    <w:semiHidden/>
    <w:unhideWhenUsed/>
    <w:rsid w:val="00F44969"/>
    <w:pPr>
      <w:snapToGrid w:val="0"/>
      <w:jc w:val="left"/>
    </w:pPr>
  </w:style>
  <w:style w:type="character" w:customStyle="1" w:styleId="Char3">
    <w:name w:val="尾注文本 Char"/>
    <w:basedOn w:val="a0"/>
    <w:link w:val="a9"/>
    <w:uiPriority w:val="99"/>
    <w:semiHidden/>
    <w:rsid w:val="00F44969"/>
  </w:style>
  <w:style w:type="character" w:styleId="aa">
    <w:name w:val="endnote reference"/>
    <w:basedOn w:val="a0"/>
    <w:uiPriority w:val="99"/>
    <w:semiHidden/>
    <w:unhideWhenUsed/>
    <w:rsid w:val="00F44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E0A4-D62F-48A9-A5BF-D0716B20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YAN-YAN</dc:creator>
  <cp:keywords/>
  <dc:description/>
  <cp:lastModifiedBy>尚雅轩</cp:lastModifiedBy>
  <cp:revision>15</cp:revision>
  <cp:lastPrinted>2019-05-30T03:09:00Z</cp:lastPrinted>
  <dcterms:created xsi:type="dcterms:W3CDTF">2019-05-21T06:26:00Z</dcterms:created>
  <dcterms:modified xsi:type="dcterms:W3CDTF">2021-02-03T07:03:00Z</dcterms:modified>
</cp:coreProperties>
</file>