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A6" w:rsidRPr="00C3503D" w:rsidRDefault="00EB64A6" w:rsidP="00D52BD7">
      <w:pPr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36"/>
          <w:szCs w:val="24"/>
        </w:rPr>
      </w:pPr>
      <w:r w:rsidRPr="00C3503D">
        <w:rPr>
          <w:rFonts w:ascii="微软雅黑" w:eastAsia="微软雅黑" w:hAnsi="微软雅黑" w:hint="eastAsia"/>
          <w:b/>
          <w:color w:val="000000" w:themeColor="text1"/>
          <w:sz w:val="36"/>
          <w:szCs w:val="24"/>
        </w:rPr>
        <w:t>京东方</w:t>
      </w:r>
      <w:r w:rsidRPr="00C3503D">
        <w:rPr>
          <w:rFonts w:ascii="微软雅黑" w:eastAsia="微软雅黑" w:hAnsi="微软雅黑"/>
          <w:b/>
          <w:color w:val="000000" w:themeColor="text1"/>
          <w:sz w:val="36"/>
          <w:szCs w:val="24"/>
        </w:rPr>
        <w:t>博士后科研工作站</w:t>
      </w:r>
      <w:r w:rsidR="006C5869">
        <w:rPr>
          <w:rFonts w:ascii="微软雅黑" w:eastAsia="微软雅黑" w:hAnsi="微软雅黑"/>
          <w:b/>
          <w:color w:val="000000" w:themeColor="text1"/>
          <w:sz w:val="36"/>
          <w:szCs w:val="24"/>
        </w:rPr>
        <w:t>2020</w:t>
      </w:r>
      <w:bookmarkStart w:id="0" w:name="_GoBack"/>
      <w:bookmarkEnd w:id="0"/>
      <w:r w:rsidRPr="00C3503D">
        <w:rPr>
          <w:rFonts w:ascii="微软雅黑" w:eastAsia="微软雅黑" w:hAnsi="微软雅黑" w:hint="eastAsia"/>
          <w:b/>
          <w:color w:val="000000" w:themeColor="text1"/>
          <w:sz w:val="36"/>
          <w:szCs w:val="24"/>
        </w:rPr>
        <w:t>招聘</w:t>
      </w:r>
      <w:r w:rsidRPr="00C3503D">
        <w:rPr>
          <w:rFonts w:ascii="微软雅黑" w:eastAsia="微软雅黑" w:hAnsi="微软雅黑"/>
          <w:b/>
          <w:color w:val="000000" w:themeColor="text1"/>
          <w:sz w:val="36"/>
          <w:szCs w:val="24"/>
        </w:rPr>
        <w:t>简章</w:t>
      </w:r>
    </w:p>
    <w:p w:rsidR="00EB64A6" w:rsidRPr="00446D82" w:rsidRDefault="00EB64A6" w:rsidP="00D52BD7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446D82" w:rsidRPr="00446D82" w:rsidRDefault="001B7506" w:rsidP="00D52BD7">
      <w:pPr>
        <w:spacing w:line="360" w:lineRule="auto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京东方博士后科研工作站是2003年12月经国家人力资源和社会保障部批准设立的，是国内较早成立的企业博士后工作站。</w:t>
      </w:r>
    </w:p>
    <w:p w:rsidR="00E1515D" w:rsidRPr="00446D82" w:rsidRDefault="001B7506" w:rsidP="00D52BD7">
      <w:pPr>
        <w:spacing w:line="360" w:lineRule="auto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工作站</w:t>
      </w:r>
      <w:r w:rsidR="00EB64A6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依托京东方</w:t>
      </w:r>
      <w:r w:rsidR="007C33F8"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优厚</w:t>
      </w:r>
      <w:r w:rsidR="007C33F8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的</w:t>
      </w:r>
      <w:r w:rsidR="007C33F8"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平台</w:t>
      </w:r>
      <w:r w:rsidR="00EB64A6"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资源和</w:t>
      </w:r>
      <w:r w:rsidR="00EB64A6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科研</w:t>
      </w:r>
      <w:r w:rsidR="00EB64A6"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环境，不断完善工作站</w:t>
      </w:r>
      <w:r w:rsidR="00EB64A6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管理与博士后激励相关机制，致力于培养融合战略文化视角与科技创新思维的复合型博士后人才</w:t>
      </w:r>
      <w:r w:rsidR="00D3551C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，充分发挥博士后从事基础研究的源头创新作用，开展前沿基础性创新研究，重视颠覆性技术创新</w:t>
      </w:r>
      <w:r w:rsidR="00EB64A6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工作站采取高校企业双导师制，</w:t>
      </w:r>
      <w:r w:rsidR="006C26C4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与北京大学</w:t>
      </w:r>
      <w:r w:rsidR="006C26C4"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、</w:t>
      </w:r>
      <w:r w:rsidR="006C26C4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北京航空航天大学、北京交通大学、</w:t>
      </w:r>
      <w:r w:rsidR="006C26C4"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电子科技大学</w:t>
      </w:r>
      <w:r w:rsidR="006C26C4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等国内一流高校联合培养，高校</w:t>
      </w:r>
      <w:r w:rsidR="006C26C4"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学科带头人担任</w:t>
      </w:r>
      <w:r w:rsidR="006C26C4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高校</w:t>
      </w:r>
      <w:r w:rsidR="006C26C4"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导师，</w:t>
      </w: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企业导师则由经验丰富、科研创新能力强的技术专家担任。</w:t>
      </w:r>
    </w:p>
    <w:p w:rsidR="00D3551C" w:rsidRPr="00446D82" w:rsidRDefault="00D3551C" w:rsidP="00D52BD7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D3551C" w:rsidRPr="00446D82" w:rsidRDefault="006E3499" w:rsidP="00D52BD7">
      <w:pPr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446D82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申请</w:t>
      </w:r>
      <w:r w:rsidR="00F4604D" w:rsidRPr="00446D82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条件</w:t>
      </w:r>
    </w:p>
    <w:p w:rsidR="00145557" w:rsidRPr="00446D82" w:rsidRDefault="00126963" w:rsidP="00D52BD7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2020年</w:t>
      </w:r>
      <w:r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应届博士毕业</w:t>
      </w: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或</w:t>
      </w:r>
      <w:r w:rsidR="00D3551C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新近</w:t>
      </w:r>
      <w:r w:rsidR="009B55FB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获得</w:t>
      </w:r>
      <w:r w:rsidR="00D3551C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博士学位3年以内；</w:t>
      </w:r>
    </w:p>
    <w:p w:rsidR="00D3551C" w:rsidRPr="00446D82" w:rsidRDefault="00D3551C" w:rsidP="00D52BD7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攻读博士学位期间，</w:t>
      </w:r>
      <w:r w:rsidR="00F4604D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学术成果显著</w:t>
      </w:r>
      <w:r w:rsidR="00F4604D"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，</w:t>
      </w: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获得过1次校级及以上级别的奖励，科研方向与京东方前瞻技术研发方向高度吻合；论文水平应达到以下条件之一：①在SCI、EI发表或被录用3篇及以上；②在顶级期刊或A区学术刊物上发表1篇及以上；</w:t>
      </w:r>
    </w:p>
    <w:p w:rsidR="009A516F" w:rsidRPr="00446D82" w:rsidRDefault="009A516F" w:rsidP="00D52BD7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有较强的</w:t>
      </w:r>
      <w:r w:rsidR="00C2699F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实验</w:t>
      </w: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动手能力</w:t>
      </w:r>
      <w:r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和英文写作能力，能够独立开展</w:t>
      </w:r>
      <w:r w:rsidR="006E3499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</w:t>
      </w:r>
      <w:r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工作；</w:t>
      </w:r>
    </w:p>
    <w:p w:rsidR="00D3551C" w:rsidRPr="00446D82" w:rsidRDefault="009A516F" w:rsidP="00D52BD7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工作责任心强</w:t>
      </w:r>
      <w:r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，认真踏实</w:t>
      </w: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，对科研和</w:t>
      </w:r>
      <w:r w:rsidRPr="00446D82">
        <w:rPr>
          <w:rFonts w:ascii="微软雅黑" w:eastAsia="微软雅黑" w:hAnsi="微软雅黑"/>
          <w:color w:val="000000" w:themeColor="text1"/>
          <w:sz w:val="24"/>
          <w:szCs w:val="24"/>
        </w:rPr>
        <w:t>实验工作有热情，</w:t>
      </w:r>
      <w:r w:rsidR="00D3551C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出色的团队协作能力和创新能力；</w:t>
      </w:r>
    </w:p>
    <w:p w:rsidR="007C33F8" w:rsidRPr="00446D82" w:rsidRDefault="00D3551C" w:rsidP="00D52BD7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由两名博士研究领域的专家推荐（包括博士导师）；</w:t>
      </w:r>
    </w:p>
    <w:p w:rsidR="00F94EF0" w:rsidRPr="00446D82" w:rsidRDefault="00D3551C" w:rsidP="00D52BD7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具备2年全职在工作站从事博士后研究工作的条件</w:t>
      </w:r>
      <w:r w:rsidR="00145557" w:rsidRPr="00446D82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D836FC" w:rsidRPr="00446D82" w:rsidRDefault="00D836FC" w:rsidP="00D52BD7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D875B1" w:rsidRPr="00446D82" w:rsidRDefault="00D875B1" w:rsidP="00D52BD7">
      <w:pPr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446D82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招聘岗位</w:t>
      </w:r>
    </w:p>
    <w:tbl>
      <w:tblPr>
        <w:tblStyle w:val="ab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5528"/>
      </w:tblGrid>
      <w:tr w:rsidR="00446D82" w:rsidRPr="00446D82" w:rsidTr="00446D82">
        <w:trPr>
          <w:trHeight w:val="90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pStyle w:val="a3"/>
              <w:widowControl/>
              <w:snapToGrid w:val="0"/>
              <w:ind w:firstLineChars="0" w:firstLine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lastRenderedPageBreak/>
              <w:t>研究领域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pStyle w:val="a3"/>
              <w:widowControl/>
              <w:snapToGrid w:val="0"/>
              <w:ind w:firstLineChars="0" w:firstLine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研究课题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pStyle w:val="a3"/>
              <w:widowControl/>
              <w:snapToGrid w:val="0"/>
              <w:ind w:firstLineChars="0" w:firstLine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招聘条件</w:t>
            </w:r>
          </w:p>
        </w:tc>
      </w:tr>
      <w:tr w:rsidR="00446D82" w:rsidRPr="00446D82" w:rsidTr="00446D82">
        <w:trPr>
          <w:trHeight w:val="13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QLED器件开发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QLED器件结构设计与优化、原理分析以及相关工艺开发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pStyle w:val="a3"/>
              <w:widowControl/>
              <w:numPr>
                <w:ilvl w:val="0"/>
                <w:numId w:val="34"/>
              </w:numPr>
              <w:snapToGrid w:val="0"/>
              <w:ind w:firstLineChars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物理、材料、化学等相关专业；</w:t>
            </w:r>
          </w:p>
          <w:p w:rsidR="00446D82" w:rsidRPr="00446D82" w:rsidRDefault="00446D82" w:rsidP="00D52BD7">
            <w:pPr>
              <w:pStyle w:val="a3"/>
              <w:widowControl/>
              <w:numPr>
                <w:ilvl w:val="0"/>
                <w:numId w:val="34"/>
              </w:numPr>
              <w:snapToGrid w:val="0"/>
              <w:ind w:firstLineChars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熟练掌握蒸镀、溅射、旋涂等成膜工艺，熟练掌握QLED、OLED及半导体器件的各种表征及数据分析，对电致发光器件的机理有深入的理解，有QLED、OLED及半导体器件开发经验者优先。</w:t>
            </w:r>
          </w:p>
        </w:tc>
      </w:tr>
      <w:tr w:rsidR="00446D82" w:rsidRPr="00446D82" w:rsidTr="00446D82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量子点材料开发</w:t>
            </w:r>
          </w:p>
          <w:p w:rsidR="00446D82" w:rsidRPr="00446D82" w:rsidRDefault="00446D82" w:rsidP="00D52BD7">
            <w:pPr>
              <w:pStyle w:val="a3"/>
              <w:widowControl/>
              <w:snapToGrid w:val="0"/>
              <w:ind w:firstLineChars="0" w:firstLine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电致发光用量子点材料设计和开发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pStyle w:val="a3"/>
              <w:widowControl/>
              <w:numPr>
                <w:ilvl w:val="0"/>
                <w:numId w:val="35"/>
              </w:numPr>
              <w:snapToGrid w:val="0"/>
              <w:ind w:firstLineChars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化学、材料、物理等专业，有量子点材料等纳米材料开发经验者优先；</w:t>
            </w:r>
          </w:p>
          <w:p w:rsidR="00446D82" w:rsidRPr="00446D82" w:rsidRDefault="00446D82" w:rsidP="00D52BD7">
            <w:pPr>
              <w:pStyle w:val="a3"/>
              <w:widowControl/>
              <w:numPr>
                <w:ilvl w:val="0"/>
                <w:numId w:val="35"/>
              </w:numPr>
              <w:snapToGrid w:val="0"/>
              <w:ind w:firstLineChars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熟练掌握量子点的合成工艺，熟悉量子点配体的设计和制备，对量子点的结构-性能关系有深入理解。</w:t>
            </w:r>
          </w:p>
        </w:tc>
      </w:tr>
      <w:tr w:rsidR="00446D82" w:rsidRPr="00446D82" w:rsidTr="00446D82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氧化物薄膜晶体管研究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氧化物薄膜晶体管的SPICE模型研究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1.微电子与固体电子，凝聚态物理，半导体物理等相关专业；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2.具有氧化物研究和spice建模相关经验，深入理解模型参数物理意义，并熟悉氧化物工艺，熟练掌握EDA工具(smartspice，utmost等)。</w:t>
            </w:r>
          </w:p>
        </w:tc>
      </w:tr>
      <w:tr w:rsidR="00446D82" w:rsidRPr="00446D82" w:rsidTr="00446D82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射频芯片设计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探索研究5G时代卫星通信、5GMIMO等应用场景下的射频芯片设计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1.微电子相关专业，具备射频、微波硬件电路设计相关经验；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2.熟练使用EDA工具，熟悉电磁场仿真方法( ADS, HFSS, CST, Cadence Allegro等)；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3.熟悉射频收发信道、AGC、功放、低噪放等微波电路设计，掌握系统收发链路分析方法。</w:t>
            </w:r>
          </w:p>
        </w:tc>
      </w:tr>
      <w:tr w:rsidR="00446D82" w:rsidRPr="00446D82" w:rsidTr="00446D82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玻璃基天线设计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探索研究5G时代卫星通信、5GMIMO等应用场景下的玻璃基天线设计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1.电子工程、通信工程、电磁场与微波技术、射频等相关专业，具备扎实的电磁场与电磁波理论、微波工程、天线设计原理的理论基础，有天线设计、制造、测试相关工作经验者优先；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2.精通HFSS/CST/ADS等相关仿真软件，熟练掌握天线的设计与仿真，能够独立完成天线设计工作；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3.熟练使用矢量网络分析仪、微波信号发生器、频谱仪等RF测试仪器，有微波暗室测试相关经验者优先。</w:t>
            </w:r>
          </w:p>
        </w:tc>
      </w:tr>
      <w:tr w:rsidR="00446D82" w:rsidRPr="00446D82" w:rsidTr="00446D82">
        <w:trPr>
          <w:trHeight w:val="330"/>
          <w:jc w:val="center"/>
        </w:trPr>
        <w:tc>
          <w:tcPr>
            <w:tcW w:w="1129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人工智能算法研究</w:t>
            </w:r>
          </w:p>
        </w:tc>
        <w:tc>
          <w:tcPr>
            <w:tcW w:w="2694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探索研究工业物联网、临床医疗领域，基于AI、计算机视觉相关技术的智能算法研究</w:t>
            </w:r>
          </w:p>
        </w:tc>
        <w:tc>
          <w:tcPr>
            <w:tcW w:w="5528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1.计算机、模式识别、信号处理、数学等相关专业，具有CT、MRI图像分割和配准经验，熟悉常用图像分割算法；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2.对常用的机器学习/深度学习算法有深入理解，如CNN、RNN等；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3.熟练掌握TensorFlow、pyTorch、Keras、Caffe等工具中的一种及以上，熟练掌握python/C++/Matlab/等编程语言；有GPU图像处理加速算法开发经验者优先。</w:t>
            </w:r>
          </w:p>
        </w:tc>
      </w:tr>
      <w:tr w:rsidR="00446D82" w:rsidRPr="00446D82" w:rsidTr="00446D82">
        <w:trPr>
          <w:trHeight w:val="330"/>
          <w:jc w:val="center"/>
        </w:trPr>
        <w:tc>
          <w:tcPr>
            <w:tcW w:w="1129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lastRenderedPageBreak/>
              <w:t>视频编码与传输技术研究</w:t>
            </w:r>
          </w:p>
        </w:tc>
        <w:tc>
          <w:tcPr>
            <w:tcW w:w="2694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视频编码与传输技术研究，利用FPGA、ARM、异构SOC等类型的芯片实现超高清视频编解码算法及显示，开发高效编解码技术以及远程网络传输系统</w:t>
            </w:r>
          </w:p>
        </w:tc>
        <w:tc>
          <w:tcPr>
            <w:tcW w:w="5528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1.计算机、人工智能、微电子技术、电子工程等相关专业，具有图像、视频编解码处理相关专业的技术能力和研究背景；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2.熟悉H.264/H.265，IPv4/IPv6等互联网协议，有一定的FPGA平台研发经验，有图像显示系统、影像传输、边缘计算系统、深度学习加速器设计相关技术落地应用经验者优先；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3.流畅的英语沟通和表达能力，有海外学习经历者优先。</w:t>
            </w:r>
          </w:p>
        </w:tc>
      </w:tr>
      <w:tr w:rsidR="00446D82" w:rsidRPr="00446D82" w:rsidTr="00446D82">
        <w:trPr>
          <w:trHeight w:val="330"/>
          <w:jc w:val="center"/>
        </w:trPr>
        <w:tc>
          <w:tcPr>
            <w:tcW w:w="1129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计算机视觉研究</w:t>
            </w:r>
          </w:p>
        </w:tc>
        <w:tc>
          <w:tcPr>
            <w:tcW w:w="2694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计算机视觉技术研究，图像识别、目标检测、图像分割、深度学习等方向技术创新研发</w:t>
            </w:r>
          </w:p>
        </w:tc>
        <w:tc>
          <w:tcPr>
            <w:tcW w:w="5528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1.模式识别、计算机科学、软件工程、电子信息工程等相关专业，从事人工智能计算机视觉相关方向研究；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2.在计算机视觉领域发表顶级期刊/会议论文(CVPR,ICCV等会议或SCI收录)，计算机视觉比赛(如ACM、kaggle)成绩优异；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3.有相关图案性处理技术落地应用经验者优先。</w:t>
            </w:r>
          </w:p>
        </w:tc>
      </w:tr>
      <w:tr w:rsidR="00446D82" w:rsidRPr="00446D82" w:rsidTr="00446D82">
        <w:trPr>
          <w:trHeight w:val="330"/>
          <w:jc w:val="center"/>
        </w:trPr>
        <w:tc>
          <w:tcPr>
            <w:tcW w:w="1129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图像/视频处理人工智能技术应用研究</w:t>
            </w:r>
          </w:p>
        </w:tc>
        <w:tc>
          <w:tcPr>
            <w:tcW w:w="2694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利用人工智能技术进行图像处理，包含超分辨率、帧率提升、HDR、去噪、去模糊、去压缩损失等；超高清视频领域包含高清视频处理技术，包含超分辨率、画质增强、视频编解码技术；新AI技术在图像生成等新技术的应用</w:t>
            </w:r>
          </w:p>
        </w:tc>
        <w:tc>
          <w:tcPr>
            <w:tcW w:w="5528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1</w:t>
            </w:r>
            <w:r w:rsidRPr="00446D82">
              <w:rPr>
                <w:rFonts w:ascii="微软雅黑" w:eastAsia="微软雅黑" w:hAnsi="微软雅黑" w:cs="宋体"/>
                <w:sz w:val="21"/>
                <w:szCs w:val="24"/>
              </w:rPr>
              <w:t>.</w:t>
            </w: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模式识别、计算机科学、软件工程、光学工程等相关专业，从事人工智能图像处理相关方向研究；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2.在图像处理领域发表顶级期刊/会议(CVPR、MMM等会议或SCI收录)论文，图像处理竞赛（如PIRM、NITRE）成绩优异；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3.有相关图像处理技术落地应用经验者优先。</w:t>
            </w:r>
          </w:p>
        </w:tc>
      </w:tr>
      <w:tr w:rsidR="00446D82" w:rsidRPr="00446D82" w:rsidTr="00446D82">
        <w:trPr>
          <w:trHeight w:val="330"/>
          <w:jc w:val="center"/>
        </w:trPr>
        <w:tc>
          <w:tcPr>
            <w:tcW w:w="1129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生物医学工程</w:t>
            </w:r>
          </w:p>
        </w:tc>
        <w:tc>
          <w:tcPr>
            <w:tcW w:w="2694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便携式无创血液参数检测技术研究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</w:p>
        </w:tc>
        <w:tc>
          <w:tcPr>
            <w:tcW w:w="5528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1.生物医学工程、电子工程、自动化等相关专业；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2.对血红蛋白、非充气式血压、无创血气中至少一项血液参数的检测技术及算法开发有深入研究，掌握相关血液参数指标的无创检测技术原理与医学生理机制，在相关领域以第一作者或通讯作者发表过较高水平的学术论文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3.很强的生物医学实验设计与数据分析能力，熟悉统计、机器学习核心算法，掌握Matlab、Python、或C/C++等程序设计语言，进行算法仿真与开发。</w:t>
            </w:r>
          </w:p>
        </w:tc>
      </w:tr>
      <w:tr w:rsidR="00446D82" w:rsidRPr="00446D82" w:rsidTr="00446D82">
        <w:trPr>
          <w:trHeight w:val="330"/>
          <w:jc w:val="center"/>
        </w:trPr>
        <w:tc>
          <w:tcPr>
            <w:tcW w:w="1129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微流控体外检测</w:t>
            </w:r>
          </w:p>
        </w:tc>
        <w:tc>
          <w:tcPr>
            <w:tcW w:w="2694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玻璃基微阵列式的磁颗粒免疫蛋白数字化定量检测/玻璃基阵列式数字PCR基因定量检测</w:t>
            </w:r>
          </w:p>
        </w:tc>
        <w:tc>
          <w:tcPr>
            <w:tcW w:w="5528" w:type="dxa"/>
            <w:noWrap/>
          </w:tcPr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1</w:t>
            </w:r>
            <w:r w:rsidRPr="00446D82">
              <w:rPr>
                <w:rFonts w:ascii="微软雅黑" w:eastAsia="微软雅黑" w:hAnsi="微软雅黑" w:cs="宋体"/>
                <w:sz w:val="21"/>
                <w:szCs w:val="24"/>
              </w:rPr>
              <w:t>.</w:t>
            </w: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生物技术、生物工程、免疫学、检验学等相关专业；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2.具有扎实的生物实验室应用研究经验，熟悉生物检测、免疫层析/微流控/化学发光/ELISA或分子诊断/基因测序/NGS/数字PCR等技术中一种或多种；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3.具有荧光免疫POCT、化学发光或dPCR等体外诊断技术的研发经验者优先；</w:t>
            </w:r>
          </w:p>
          <w:p w:rsidR="00446D82" w:rsidRPr="00446D82" w:rsidRDefault="00446D82" w:rsidP="00D52BD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46D82">
              <w:rPr>
                <w:rFonts w:ascii="微软雅黑" w:eastAsia="微软雅黑" w:hAnsi="微软雅黑" w:cs="宋体" w:hint="eastAsia"/>
                <w:sz w:val="21"/>
                <w:szCs w:val="24"/>
              </w:rPr>
              <w:t>4.具有较强的分析能力，能独立完成实验设计，协同开发体外诊断试剂产品，并解决产品开发过程中的问题。</w:t>
            </w:r>
          </w:p>
        </w:tc>
      </w:tr>
    </w:tbl>
    <w:p w:rsidR="00446D82" w:rsidRPr="00446D82" w:rsidRDefault="00446D82" w:rsidP="00D52BD7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446D82" w:rsidRPr="00446D82" w:rsidRDefault="00446D82" w:rsidP="00D52BD7">
      <w:pPr>
        <w:widowControl/>
        <w:snapToGrid w:val="0"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446D8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>在站待遇</w:t>
      </w:r>
    </w:p>
    <w:p w:rsidR="00446D82" w:rsidRPr="00446D82" w:rsidRDefault="00446D82" w:rsidP="00D52BD7">
      <w:pPr>
        <w:pStyle w:val="a3"/>
        <w:widowControl/>
        <w:numPr>
          <w:ilvl w:val="0"/>
          <w:numId w:val="36"/>
        </w:numPr>
        <w:snapToGrid w:val="0"/>
        <w:spacing w:line="360" w:lineRule="auto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提供具有竞争力的薪酬及项目奖励，享受京东方员工同等的生活福利待遇；</w:t>
      </w:r>
    </w:p>
    <w:p w:rsidR="00446D82" w:rsidRPr="00446D82" w:rsidRDefault="00446D82" w:rsidP="00D52BD7">
      <w:pPr>
        <w:pStyle w:val="a3"/>
        <w:widowControl/>
        <w:numPr>
          <w:ilvl w:val="0"/>
          <w:numId w:val="36"/>
        </w:numPr>
        <w:snapToGrid w:val="0"/>
        <w:spacing w:line="360" w:lineRule="auto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博士后出站并签约京东方后，科研成果突出及业绩优异者，可享受最高20万元的重大科研项目奖；</w:t>
      </w:r>
    </w:p>
    <w:p w:rsidR="00446D82" w:rsidRPr="00446D82" w:rsidRDefault="00446D82" w:rsidP="00D52BD7">
      <w:pPr>
        <w:pStyle w:val="a3"/>
        <w:widowControl/>
        <w:numPr>
          <w:ilvl w:val="0"/>
          <w:numId w:val="36"/>
        </w:numPr>
        <w:snapToGrid w:val="0"/>
        <w:spacing w:line="360" w:lineRule="auto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享受京东方及签约高校提供的优厚的科研团队、场地及设备资源；</w:t>
      </w:r>
    </w:p>
    <w:p w:rsidR="00446D82" w:rsidRPr="00446D82" w:rsidRDefault="00446D82" w:rsidP="00D52BD7">
      <w:pPr>
        <w:pStyle w:val="a3"/>
        <w:widowControl/>
        <w:numPr>
          <w:ilvl w:val="0"/>
          <w:numId w:val="36"/>
        </w:numPr>
        <w:snapToGrid w:val="0"/>
        <w:spacing w:line="360" w:lineRule="auto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工作站管理办公室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协助在站博士后申报各类</w:t>
      </w: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博士后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基金；</w:t>
      </w:r>
    </w:p>
    <w:p w:rsidR="00446D82" w:rsidRPr="00446D82" w:rsidRDefault="00446D82" w:rsidP="00D52BD7">
      <w:pPr>
        <w:pStyle w:val="a3"/>
        <w:widowControl/>
        <w:numPr>
          <w:ilvl w:val="0"/>
          <w:numId w:val="36"/>
        </w:numPr>
        <w:snapToGrid w:val="0"/>
        <w:spacing w:line="360" w:lineRule="auto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提供单身公寓，符合条件者可申请保障性住房；</w:t>
      </w:r>
    </w:p>
    <w:p w:rsidR="00446D82" w:rsidRPr="00446D82" w:rsidRDefault="00446D82" w:rsidP="00D52BD7">
      <w:pPr>
        <w:pStyle w:val="a3"/>
        <w:widowControl/>
        <w:numPr>
          <w:ilvl w:val="0"/>
          <w:numId w:val="36"/>
        </w:numPr>
        <w:snapToGrid w:val="0"/>
        <w:spacing w:line="360" w:lineRule="auto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博士后出站并签约京东方后，按国家有关规定协助解决本人及配偶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、子女在京落户</w:t>
      </w: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等生活问题。</w:t>
      </w:r>
    </w:p>
    <w:p w:rsidR="00446D82" w:rsidRPr="00446D82" w:rsidRDefault="00446D82" w:rsidP="00D52BD7">
      <w:pPr>
        <w:pStyle w:val="a3"/>
        <w:widowControl/>
        <w:snapToGrid w:val="0"/>
        <w:spacing w:line="360" w:lineRule="auto"/>
        <w:ind w:firstLineChars="0" w:firstLine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446D82" w:rsidRPr="00446D82" w:rsidRDefault="00446D82" w:rsidP="00D52BD7">
      <w:pPr>
        <w:pStyle w:val="a3"/>
        <w:widowControl/>
        <w:snapToGrid w:val="0"/>
        <w:spacing w:line="360" w:lineRule="auto"/>
        <w:ind w:firstLineChars="0" w:firstLine="0"/>
        <w:jc w:val="center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446D8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申请流程</w:t>
      </w:r>
    </w:p>
    <w:p w:rsidR="00446D82" w:rsidRDefault="00446D82" w:rsidP="00D52BD7">
      <w:pPr>
        <w:widowControl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申请人申请→工作站遴选→导师推荐→各院（系、所、中心）遴选→学校会议评审→中国博士后科学基金会或各省市审批→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学校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发录用通知书→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办理进校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报到→博士后工作站进站报到。</w:t>
      </w:r>
    </w:p>
    <w:p w:rsidR="00446D82" w:rsidRPr="00446D82" w:rsidRDefault="00446D82" w:rsidP="00D52BD7">
      <w:pPr>
        <w:widowControl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446D82" w:rsidRPr="00446D82" w:rsidRDefault="00446D82" w:rsidP="00D52BD7">
      <w:pPr>
        <w:pStyle w:val="a3"/>
        <w:widowControl/>
        <w:snapToGrid w:val="0"/>
        <w:spacing w:line="360" w:lineRule="auto"/>
        <w:ind w:firstLineChars="0" w:firstLine="0"/>
        <w:jc w:val="center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446D8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申请方式</w:t>
      </w:r>
    </w:p>
    <w:p w:rsidR="00446D82" w:rsidRDefault="00446D82" w:rsidP="00D52BD7">
      <w:pPr>
        <w:pStyle w:val="a3"/>
        <w:widowControl/>
        <w:snapToGrid w:val="0"/>
        <w:spacing w:line="360" w:lineRule="auto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申请者</w:t>
      </w: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请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将个人简历</w:t>
      </w: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（包括完整的教育和工作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经历）、学术成果</w:t>
      </w: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主要研究工作内容和论文论著清单）、专家推荐信、未来工作计划等材料发至 </w:t>
      </w:r>
      <w:hyperlink r:id="rId7" w:history="1">
        <w:r w:rsidRPr="00446D82">
          <w:rPr>
            <w:rFonts w:ascii="微软雅黑" w:eastAsia="微软雅黑" w:hAnsi="微软雅黑" w:cs="宋体"/>
            <w:kern w:val="0"/>
            <w:sz w:val="24"/>
            <w:szCs w:val="24"/>
          </w:rPr>
          <w:t>postdoc@boe.com.cn</w:t>
        </w:r>
      </w:hyperlink>
      <w:r w:rsidRPr="00446D82">
        <w:rPr>
          <w:rFonts w:ascii="微软雅黑" w:eastAsia="微软雅黑" w:hAnsi="微软雅黑" w:cs="宋体"/>
          <w:kern w:val="0"/>
          <w:sz w:val="24"/>
          <w:szCs w:val="24"/>
        </w:rPr>
        <w:t> ,邮件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主题</w:t>
      </w:r>
      <w:r>
        <w:rPr>
          <w:rFonts w:ascii="微软雅黑" w:eastAsia="微软雅黑" w:hAnsi="微软雅黑" w:cs="宋体"/>
          <w:kern w:val="0"/>
          <w:sz w:val="24"/>
          <w:szCs w:val="24"/>
        </w:rPr>
        <w:t>和简历命名：</w:t>
      </w:r>
      <w:r w:rsidR="00CE5C84">
        <w:rPr>
          <w:rFonts w:ascii="微软雅黑" w:eastAsia="微软雅黑" w:hAnsi="微软雅黑" w:cs="宋体" w:hint="eastAsia"/>
          <w:kern w:val="0"/>
          <w:sz w:val="24"/>
          <w:szCs w:val="24"/>
        </w:rPr>
        <w:t>BOE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博士后+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研究领域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+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博士</w:t>
      </w:r>
      <w:r>
        <w:rPr>
          <w:rFonts w:ascii="微软雅黑" w:eastAsia="微软雅黑" w:hAnsi="微软雅黑" w:cs="宋体"/>
          <w:kern w:val="0"/>
          <w:sz w:val="24"/>
          <w:szCs w:val="24"/>
        </w:rPr>
        <w:t>毕业时间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+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姓名</w:t>
      </w: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446D82" w:rsidRPr="00446D82" w:rsidRDefault="00446D82" w:rsidP="00D52BD7">
      <w:pPr>
        <w:pStyle w:val="a3"/>
        <w:widowControl/>
        <w:snapToGrid w:val="0"/>
        <w:spacing w:line="360" w:lineRule="auto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446D82" w:rsidRPr="00446D82" w:rsidRDefault="00446D82" w:rsidP="00D52BD7">
      <w:pPr>
        <w:pStyle w:val="a3"/>
        <w:widowControl/>
        <w:snapToGrid w:val="0"/>
        <w:spacing w:line="360" w:lineRule="auto"/>
        <w:ind w:firstLineChars="0" w:firstLine="0"/>
        <w:jc w:val="center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446D8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联系</w:t>
      </w:r>
      <w:r w:rsidRPr="00446D82">
        <w:rPr>
          <w:rFonts w:ascii="微软雅黑" w:eastAsia="微软雅黑" w:hAnsi="微软雅黑" w:cs="宋体"/>
          <w:b/>
          <w:kern w:val="0"/>
          <w:sz w:val="24"/>
          <w:szCs w:val="24"/>
        </w:rPr>
        <w:t>方式</w:t>
      </w:r>
    </w:p>
    <w:p w:rsidR="00D52BD7" w:rsidRDefault="00446D82" w:rsidP="00D52BD7">
      <w:pPr>
        <w:pStyle w:val="a3"/>
        <w:widowControl/>
        <w:snapToGrid w:val="0"/>
        <w:spacing w:line="360" w:lineRule="auto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申请过程中有任何疑问，欢迎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>联系</w:t>
      </w: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我们：</w:t>
      </w:r>
    </w:p>
    <w:p w:rsidR="006766AE" w:rsidRPr="00446D82" w:rsidRDefault="00446D82" w:rsidP="00D52BD7">
      <w:pPr>
        <w:pStyle w:val="a3"/>
        <w:widowControl/>
        <w:snapToGrid w:val="0"/>
        <w:spacing w:line="360" w:lineRule="auto"/>
        <w:ind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46D82">
        <w:rPr>
          <w:rFonts w:ascii="微软雅黑" w:eastAsia="微软雅黑" w:hAnsi="微软雅黑" w:cs="宋体" w:hint="eastAsia"/>
          <w:kern w:val="0"/>
          <w:sz w:val="24"/>
          <w:szCs w:val="24"/>
        </w:rPr>
        <w:t>杜欢欢  010</w:t>
      </w:r>
      <w:r w:rsidRPr="00446D82">
        <w:rPr>
          <w:rFonts w:ascii="微软雅黑" w:eastAsia="微软雅黑" w:hAnsi="微软雅黑" w:cs="宋体"/>
          <w:kern w:val="0"/>
          <w:sz w:val="24"/>
          <w:szCs w:val="24"/>
        </w:rPr>
        <w:t xml:space="preserve">-87119455  </w:t>
      </w:r>
      <w:hyperlink r:id="rId8" w:history="1">
        <w:r w:rsidR="00D52BD7" w:rsidRPr="00DB73BF">
          <w:rPr>
            <w:rStyle w:val="a4"/>
            <w:rFonts w:ascii="微软雅黑" w:eastAsia="微软雅黑" w:hAnsi="微软雅黑" w:cs="宋体"/>
            <w:kern w:val="0"/>
            <w:sz w:val="24"/>
            <w:szCs w:val="24"/>
          </w:rPr>
          <w:t>duhuanhuan@boe.com.cn</w:t>
        </w:r>
      </w:hyperlink>
      <w:r w:rsidRPr="00446D82">
        <w:rPr>
          <w:rFonts w:ascii="微软雅黑" w:eastAsia="微软雅黑" w:hAnsi="微软雅黑" w:cs="宋体"/>
          <w:kern w:val="0"/>
          <w:sz w:val="24"/>
          <w:szCs w:val="24"/>
        </w:rPr>
        <w:t> </w:t>
      </w:r>
    </w:p>
    <w:sectPr w:rsidR="006766AE" w:rsidRPr="00446D82" w:rsidSect="00BB309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CE" w:rsidRDefault="00E40FCE" w:rsidP="006C26C4">
      <w:r>
        <w:separator/>
      </w:r>
    </w:p>
  </w:endnote>
  <w:endnote w:type="continuationSeparator" w:id="0">
    <w:p w:rsidR="00E40FCE" w:rsidRDefault="00E40FCE" w:rsidP="006C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CE" w:rsidRDefault="00E40FCE" w:rsidP="006C26C4">
      <w:r>
        <w:separator/>
      </w:r>
    </w:p>
  </w:footnote>
  <w:footnote w:type="continuationSeparator" w:id="0">
    <w:p w:rsidR="00E40FCE" w:rsidRDefault="00E40FCE" w:rsidP="006C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5B9"/>
    <w:multiLevelType w:val="hybridMultilevel"/>
    <w:tmpl w:val="7D9E9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807B64"/>
    <w:multiLevelType w:val="hybridMultilevel"/>
    <w:tmpl w:val="DF787C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C6511B"/>
    <w:multiLevelType w:val="hybridMultilevel"/>
    <w:tmpl w:val="F19C9F08"/>
    <w:lvl w:ilvl="0" w:tplc="0B94AC1A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297EF6"/>
    <w:multiLevelType w:val="hybridMultilevel"/>
    <w:tmpl w:val="CB3AE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083F31"/>
    <w:multiLevelType w:val="hybridMultilevel"/>
    <w:tmpl w:val="0888C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6F7758"/>
    <w:multiLevelType w:val="hybridMultilevel"/>
    <w:tmpl w:val="7D34B7AC"/>
    <w:lvl w:ilvl="0" w:tplc="F9DCF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26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A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48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4F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E4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B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F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A2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0D78F3"/>
    <w:multiLevelType w:val="hybridMultilevel"/>
    <w:tmpl w:val="8892E830"/>
    <w:lvl w:ilvl="0" w:tplc="B2CA916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823A52"/>
    <w:multiLevelType w:val="hybridMultilevel"/>
    <w:tmpl w:val="5C1C27AA"/>
    <w:lvl w:ilvl="0" w:tplc="F9E6AA0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320A71"/>
    <w:multiLevelType w:val="hybridMultilevel"/>
    <w:tmpl w:val="8CF646BE"/>
    <w:lvl w:ilvl="0" w:tplc="56E86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E5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0B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561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C3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56C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83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A5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D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D193D"/>
    <w:multiLevelType w:val="hybridMultilevel"/>
    <w:tmpl w:val="FD40389A"/>
    <w:lvl w:ilvl="0" w:tplc="BB067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A61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63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A0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0C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C3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2A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69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08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8E5EAB"/>
    <w:multiLevelType w:val="hybridMultilevel"/>
    <w:tmpl w:val="217CE3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0B322D"/>
    <w:multiLevelType w:val="hybridMultilevel"/>
    <w:tmpl w:val="7EAE65EC"/>
    <w:lvl w:ilvl="0" w:tplc="B73298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0546046"/>
    <w:multiLevelType w:val="hybridMultilevel"/>
    <w:tmpl w:val="621AE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08014D2"/>
    <w:multiLevelType w:val="hybridMultilevel"/>
    <w:tmpl w:val="DFC651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2C174F6"/>
    <w:multiLevelType w:val="hybridMultilevel"/>
    <w:tmpl w:val="A30EEF26"/>
    <w:lvl w:ilvl="0" w:tplc="0080A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3FF3744"/>
    <w:multiLevelType w:val="hybridMultilevel"/>
    <w:tmpl w:val="CFEE6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4480A03"/>
    <w:multiLevelType w:val="hybridMultilevel"/>
    <w:tmpl w:val="8368CBF0"/>
    <w:lvl w:ilvl="0" w:tplc="B1AED3A8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7540B29"/>
    <w:multiLevelType w:val="hybridMultilevel"/>
    <w:tmpl w:val="A344F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DB5897"/>
    <w:multiLevelType w:val="hybridMultilevel"/>
    <w:tmpl w:val="2EACD45E"/>
    <w:lvl w:ilvl="0" w:tplc="9C1C61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E18188C"/>
    <w:multiLevelType w:val="hybridMultilevel"/>
    <w:tmpl w:val="C76E80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964615B"/>
    <w:multiLevelType w:val="hybridMultilevel"/>
    <w:tmpl w:val="7040C7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210E74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A6E608D"/>
    <w:multiLevelType w:val="hybridMultilevel"/>
    <w:tmpl w:val="BA0CE1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9F16C60"/>
    <w:multiLevelType w:val="hybridMultilevel"/>
    <w:tmpl w:val="2EBE8D14"/>
    <w:lvl w:ilvl="0" w:tplc="9B6857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C0F1095"/>
    <w:multiLevelType w:val="hybridMultilevel"/>
    <w:tmpl w:val="B142DB8A"/>
    <w:lvl w:ilvl="0" w:tplc="734EFA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C4654B2"/>
    <w:multiLevelType w:val="hybridMultilevel"/>
    <w:tmpl w:val="978431B8"/>
    <w:lvl w:ilvl="0" w:tplc="566E5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2000F25"/>
    <w:multiLevelType w:val="hybridMultilevel"/>
    <w:tmpl w:val="ACAE1F0C"/>
    <w:lvl w:ilvl="0" w:tplc="99943F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082B81"/>
    <w:multiLevelType w:val="hybridMultilevel"/>
    <w:tmpl w:val="73F27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A7B7A6D"/>
    <w:multiLevelType w:val="hybridMultilevel"/>
    <w:tmpl w:val="13AAB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B13332A"/>
    <w:multiLevelType w:val="hybridMultilevel"/>
    <w:tmpl w:val="3B6AC046"/>
    <w:lvl w:ilvl="0" w:tplc="8B908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B551318"/>
    <w:multiLevelType w:val="hybridMultilevel"/>
    <w:tmpl w:val="7EE6D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1D0627"/>
    <w:multiLevelType w:val="hybridMultilevel"/>
    <w:tmpl w:val="781C62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C8811AE"/>
    <w:multiLevelType w:val="hybridMultilevel"/>
    <w:tmpl w:val="8E54ADC8"/>
    <w:lvl w:ilvl="0" w:tplc="B142CF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5941A25"/>
    <w:multiLevelType w:val="hybridMultilevel"/>
    <w:tmpl w:val="8FAA0892"/>
    <w:lvl w:ilvl="0" w:tplc="17520B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5AD7863"/>
    <w:multiLevelType w:val="hybridMultilevel"/>
    <w:tmpl w:val="3B488CFE"/>
    <w:lvl w:ilvl="0" w:tplc="B07E5D8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2DF368B"/>
    <w:multiLevelType w:val="hybridMultilevel"/>
    <w:tmpl w:val="63DC7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98C38A5"/>
    <w:multiLevelType w:val="hybridMultilevel"/>
    <w:tmpl w:val="C55CEF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8"/>
  </w:num>
  <w:num w:numId="3">
    <w:abstractNumId w:val="6"/>
  </w:num>
  <w:num w:numId="4">
    <w:abstractNumId w:val="16"/>
  </w:num>
  <w:num w:numId="5">
    <w:abstractNumId w:val="8"/>
  </w:num>
  <w:num w:numId="6">
    <w:abstractNumId w:val="23"/>
  </w:num>
  <w:num w:numId="7">
    <w:abstractNumId w:val="9"/>
  </w:num>
  <w:num w:numId="8">
    <w:abstractNumId w:val="1"/>
  </w:num>
  <w:num w:numId="9">
    <w:abstractNumId w:val="13"/>
  </w:num>
  <w:num w:numId="10">
    <w:abstractNumId w:val="3"/>
  </w:num>
  <w:num w:numId="11">
    <w:abstractNumId w:val="32"/>
  </w:num>
  <w:num w:numId="12">
    <w:abstractNumId w:val="17"/>
  </w:num>
  <w:num w:numId="13">
    <w:abstractNumId w:val="11"/>
  </w:num>
  <w:num w:numId="14">
    <w:abstractNumId w:val="15"/>
  </w:num>
  <w:num w:numId="15">
    <w:abstractNumId w:val="24"/>
  </w:num>
  <w:num w:numId="16">
    <w:abstractNumId w:val="10"/>
  </w:num>
  <w:num w:numId="17">
    <w:abstractNumId w:val="18"/>
  </w:num>
  <w:num w:numId="18">
    <w:abstractNumId w:val="21"/>
  </w:num>
  <w:num w:numId="19">
    <w:abstractNumId w:val="31"/>
  </w:num>
  <w:num w:numId="20">
    <w:abstractNumId w:val="34"/>
  </w:num>
  <w:num w:numId="21">
    <w:abstractNumId w:val="25"/>
  </w:num>
  <w:num w:numId="22">
    <w:abstractNumId w:val="27"/>
  </w:num>
  <w:num w:numId="23">
    <w:abstractNumId w:val="22"/>
  </w:num>
  <w:num w:numId="24">
    <w:abstractNumId w:val="26"/>
  </w:num>
  <w:num w:numId="25">
    <w:abstractNumId w:val="20"/>
  </w:num>
  <w:num w:numId="26">
    <w:abstractNumId w:val="14"/>
  </w:num>
  <w:num w:numId="27">
    <w:abstractNumId w:val="12"/>
  </w:num>
  <w:num w:numId="28">
    <w:abstractNumId w:val="19"/>
  </w:num>
  <w:num w:numId="29">
    <w:abstractNumId w:val="35"/>
  </w:num>
  <w:num w:numId="30">
    <w:abstractNumId w:val="30"/>
  </w:num>
  <w:num w:numId="31">
    <w:abstractNumId w:val="0"/>
  </w:num>
  <w:num w:numId="32">
    <w:abstractNumId w:val="29"/>
  </w:num>
  <w:num w:numId="33">
    <w:abstractNumId w:val="4"/>
  </w:num>
  <w:num w:numId="34">
    <w:abstractNumId w:val="33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A6"/>
    <w:rsid w:val="000704CD"/>
    <w:rsid w:val="0008059B"/>
    <w:rsid w:val="0008114B"/>
    <w:rsid w:val="00126963"/>
    <w:rsid w:val="00145557"/>
    <w:rsid w:val="001B7506"/>
    <w:rsid w:val="002B1966"/>
    <w:rsid w:val="0031602B"/>
    <w:rsid w:val="00332383"/>
    <w:rsid w:val="003857A7"/>
    <w:rsid w:val="003A2A98"/>
    <w:rsid w:val="00411E3B"/>
    <w:rsid w:val="00446D82"/>
    <w:rsid w:val="004929FD"/>
    <w:rsid w:val="004A4954"/>
    <w:rsid w:val="004A5B32"/>
    <w:rsid w:val="004B08B8"/>
    <w:rsid w:val="004D6A3C"/>
    <w:rsid w:val="004E77BE"/>
    <w:rsid w:val="00520B7F"/>
    <w:rsid w:val="00546DC0"/>
    <w:rsid w:val="005B11C9"/>
    <w:rsid w:val="005B2CDD"/>
    <w:rsid w:val="00621B4B"/>
    <w:rsid w:val="006766AE"/>
    <w:rsid w:val="006C26C4"/>
    <w:rsid w:val="006C5869"/>
    <w:rsid w:val="006E23B2"/>
    <w:rsid w:val="006E3499"/>
    <w:rsid w:val="006E47C4"/>
    <w:rsid w:val="006F1EA6"/>
    <w:rsid w:val="007033A9"/>
    <w:rsid w:val="00743A41"/>
    <w:rsid w:val="00760D31"/>
    <w:rsid w:val="007C33F8"/>
    <w:rsid w:val="007F762C"/>
    <w:rsid w:val="00842FDC"/>
    <w:rsid w:val="00865129"/>
    <w:rsid w:val="00887F78"/>
    <w:rsid w:val="008C6A22"/>
    <w:rsid w:val="008D62AF"/>
    <w:rsid w:val="008E540D"/>
    <w:rsid w:val="00911BA7"/>
    <w:rsid w:val="00996712"/>
    <w:rsid w:val="009A3640"/>
    <w:rsid w:val="009A516F"/>
    <w:rsid w:val="009B55FB"/>
    <w:rsid w:val="00A105D3"/>
    <w:rsid w:val="00A36C4B"/>
    <w:rsid w:val="00B97739"/>
    <w:rsid w:val="00BB2F72"/>
    <w:rsid w:val="00BB3090"/>
    <w:rsid w:val="00BB7F6E"/>
    <w:rsid w:val="00BC4155"/>
    <w:rsid w:val="00C2699F"/>
    <w:rsid w:val="00C3503D"/>
    <w:rsid w:val="00C82195"/>
    <w:rsid w:val="00CA4E43"/>
    <w:rsid w:val="00CE5C84"/>
    <w:rsid w:val="00D13763"/>
    <w:rsid w:val="00D3551C"/>
    <w:rsid w:val="00D52BD7"/>
    <w:rsid w:val="00D836FC"/>
    <w:rsid w:val="00D875B1"/>
    <w:rsid w:val="00DA2D6D"/>
    <w:rsid w:val="00DB052C"/>
    <w:rsid w:val="00DF3017"/>
    <w:rsid w:val="00E1515D"/>
    <w:rsid w:val="00E40FCE"/>
    <w:rsid w:val="00E95AC7"/>
    <w:rsid w:val="00EB64A6"/>
    <w:rsid w:val="00EC1944"/>
    <w:rsid w:val="00EC7CBE"/>
    <w:rsid w:val="00F416D5"/>
    <w:rsid w:val="00F4604D"/>
    <w:rsid w:val="00F94EF0"/>
    <w:rsid w:val="00FB4E43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85F64-533A-4F2A-BCE0-3D64D67E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1C"/>
    <w:pPr>
      <w:ind w:firstLineChars="200" w:firstLine="420"/>
    </w:pPr>
  </w:style>
  <w:style w:type="character" w:customStyle="1" w:styleId="ke-content-forecolor">
    <w:name w:val="ke-content-forecolor"/>
    <w:basedOn w:val="a0"/>
    <w:rsid w:val="00126963"/>
  </w:style>
  <w:style w:type="character" w:styleId="a4">
    <w:name w:val="Hyperlink"/>
    <w:basedOn w:val="a0"/>
    <w:uiPriority w:val="99"/>
    <w:unhideWhenUsed/>
    <w:rsid w:val="00760D31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836F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836F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4604D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F4604D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F4604D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4604D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F4604D"/>
    <w:rPr>
      <w:b/>
      <w:bCs/>
    </w:rPr>
  </w:style>
  <w:style w:type="paragraph" w:styleId="a9">
    <w:name w:val="header"/>
    <w:basedOn w:val="a"/>
    <w:link w:val="Char2"/>
    <w:uiPriority w:val="99"/>
    <w:unhideWhenUsed/>
    <w:rsid w:val="006C2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6C26C4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6C2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6C26C4"/>
    <w:rPr>
      <w:sz w:val="18"/>
      <w:szCs w:val="18"/>
    </w:rPr>
  </w:style>
  <w:style w:type="table" w:styleId="ab">
    <w:name w:val="Table Grid"/>
    <w:basedOn w:val="a1"/>
    <w:uiPriority w:val="39"/>
    <w:qFormat/>
    <w:rsid w:val="00446D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9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6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6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uanhuan@boe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doc@bo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4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王雪超</dc:creator>
  <cp:keywords/>
  <dc:description/>
  <cp:lastModifiedBy>马佳妮</cp:lastModifiedBy>
  <cp:revision>118</cp:revision>
  <cp:lastPrinted>2019-07-29T07:18:00Z</cp:lastPrinted>
  <dcterms:created xsi:type="dcterms:W3CDTF">2019-03-13T09:57:00Z</dcterms:created>
  <dcterms:modified xsi:type="dcterms:W3CDTF">2019-10-15T08:03:00Z</dcterms:modified>
</cp:coreProperties>
</file>