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57" w:rsidRDefault="00336A57" w:rsidP="00336A57">
      <w:pPr>
        <w:pStyle w:val="a5"/>
      </w:pPr>
      <w:r>
        <w:rPr>
          <w:rFonts w:hint="eastAsia"/>
          <w:sz w:val="44"/>
        </w:rPr>
        <w:t>黄昆半导体科学技术论坛</w:t>
      </w:r>
    </w:p>
    <w:p w:rsidR="00336A57" w:rsidRDefault="00240296" w:rsidP="00336A5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 xml:space="preserve">                            </w:t>
      </w:r>
      <w:r w:rsidR="00336A57">
        <w:rPr>
          <w:rFonts w:hint="eastAsia"/>
          <w:b/>
          <w:sz w:val="36"/>
        </w:rPr>
        <w:t>第</w:t>
      </w:r>
      <w:r w:rsidR="00207B19">
        <w:rPr>
          <w:rFonts w:hint="eastAsia"/>
          <w:b/>
          <w:sz w:val="36"/>
        </w:rPr>
        <w:t>323</w:t>
      </w:r>
      <w:bookmarkStart w:id="0" w:name="_GoBack"/>
      <w:bookmarkEnd w:id="0"/>
      <w:r w:rsidR="00336A57">
        <w:rPr>
          <w:rFonts w:hint="eastAsia"/>
          <w:b/>
          <w:sz w:val="36"/>
        </w:rPr>
        <w:t>期讲座</w:t>
      </w:r>
    </w:p>
    <w:p w:rsidR="00126A90" w:rsidRDefault="00126A90" w:rsidP="00336A57">
      <w:pPr>
        <w:rPr>
          <w:sz w:val="36"/>
          <w:szCs w:val="36"/>
        </w:rPr>
      </w:pPr>
    </w:p>
    <w:p w:rsidR="00D74AA9" w:rsidRPr="00B22596" w:rsidRDefault="00126A90" w:rsidP="00B22596">
      <w:pPr>
        <w:spacing w:line="360" w:lineRule="auto"/>
        <w:rPr>
          <w:b/>
          <w:kern w:val="28"/>
        </w:rPr>
      </w:pPr>
      <w:r w:rsidRPr="000A6F6D">
        <w:rPr>
          <w:rFonts w:ascii="宋体" w:hAnsi="宋体" w:hint="eastAsia"/>
          <w:b/>
          <w:sz w:val="22"/>
          <w:szCs w:val="22"/>
        </w:rPr>
        <w:t>报告题目</w:t>
      </w:r>
      <w:r w:rsidRPr="000A6F6D">
        <w:rPr>
          <w:rFonts w:ascii="宋体" w:hAnsi="宋体"/>
          <w:b/>
          <w:bCs/>
          <w:sz w:val="22"/>
          <w:szCs w:val="22"/>
        </w:rPr>
        <w:t>:</w:t>
      </w:r>
      <w:r w:rsidR="00D74AA9" w:rsidRPr="000A6F6D">
        <w:rPr>
          <w:sz w:val="22"/>
          <w:szCs w:val="22"/>
        </w:rPr>
        <w:t xml:space="preserve"> </w:t>
      </w:r>
      <w:r w:rsidR="0075164F" w:rsidRPr="0075164F">
        <w:rPr>
          <w:b/>
          <w:kern w:val="28"/>
        </w:rPr>
        <w:t xml:space="preserve">Crystal Phase-Engineering of Novel </w:t>
      </w:r>
      <w:proofErr w:type="spellStart"/>
      <w:r w:rsidR="0075164F" w:rsidRPr="0075164F">
        <w:rPr>
          <w:b/>
          <w:kern w:val="28"/>
        </w:rPr>
        <w:t>Nanomaterials</w:t>
      </w:r>
      <w:proofErr w:type="spellEnd"/>
    </w:p>
    <w:p w:rsidR="00D74AA9" w:rsidRPr="00B22596" w:rsidRDefault="00375388" w:rsidP="0085190F">
      <w:pPr>
        <w:jc w:val="both"/>
      </w:pPr>
      <w:r>
        <w:rPr>
          <w:rFonts w:ascii="宋体" w:hAnsi="宋体" w:hint="eastAsia"/>
          <w:b/>
          <w:sz w:val="22"/>
          <w:szCs w:val="22"/>
        </w:rPr>
        <w:t>报告人</w:t>
      </w:r>
      <w:r>
        <w:rPr>
          <w:rFonts w:ascii="宋体" w:hAnsi="宋体"/>
          <w:b/>
          <w:sz w:val="22"/>
          <w:szCs w:val="22"/>
        </w:rPr>
        <w:t>：</w:t>
      </w:r>
      <w:proofErr w:type="spellStart"/>
      <w:r w:rsidR="0075164F">
        <w:rPr>
          <w:b/>
        </w:rPr>
        <w:t>Hua</w:t>
      </w:r>
      <w:proofErr w:type="spellEnd"/>
      <w:r w:rsidR="0075164F">
        <w:rPr>
          <w:b/>
        </w:rPr>
        <w:t xml:space="preserve"> Zhang</w:t>
      </w:r>
      <w:r w:rsidR="000A6F6D" w:rsidRPr="00B22596">
        <w:t xml:space="preserve"> </w:t>
      </w:r>
      <w:r w:rsidR="000D4FCA">
        <w:rPr>
          <w:rFonts w:hint="eastAsia"/>
        </w:rPr>
        <w:t>张华</w:t>
      </w:r>
      <w:r w:rsidR="000A6F6D" w:rsidRPr="00B22596">
        <w:t>(</w:t>
      </w:r>
      <w:r w:rsidR="00B22596">
        <w:rPr>
          <w:rFonts w:hint="eastAsia"/>
        </w:rPr>
        <w:t xml:space="preserve">Professor, </w:t>
      </w:r>
      <w:proofErr w:type="spellStart"/>
      <w:r w:rsidR="0075164F" w:rsidRPr="0075164F">
        <w:t>Nanyang</w:t>
      </w:r>
      <w:proofErr w:type="spellEnd"/>
      <w:r w:rsidR="0075164F" w:rsidRPr="0075164F">
        <w:t xml:space="preserve"> Technological University, Singapore</w:t>
      </w:r>
      <w:r w:rsidR="0075164F">
        <w:t>.</w:t>
      </w:r>
      <w:r w:rsidR="00463C52">
        <w:rPr>
          <w:rFonts w:hint="eastAsia"/>
        </w:rPr>
        <w:t xml:space="preserve"> </w:t>
      </w:r>
      <w:r w:rsidR="00D74AA9" w:rsidRPr="00B22596">
        <w:t xml:space="preserve">E-mail: </w:t>
      </w:r>
      <w:r w:rsidR="0075164F" w:rsidRPr="0075164F">
        <w:t>HZhang@ntu.edu.sg</w:t>
      </w:r>
      <w:r w:rsidR="000A6F6D" w:rsidRPr="00B22596">
        <w:t>)</w:t>
      </w:r>
    </w:p>
    <w:p w:rsidR="00F465DA" w:rsidRDefault="00F465DA" w:rsidP="005F04A7">
      <w:pPr>
        <w:rPr>
          <w:rFonts w:ascii="宋体" w:hAnsi="宋体"/>
          <w:noProof/>
          <w:color w:val="000000"/>
          <w:sz w:val="21"/>
          <w:szCs w:val="21"/>
        </w:rPr>
      </w:pPr>
    </w:p>
    <w:p w:rsidR="0036690D" w:rsidRPr="0036690D" w:rsidRDefault="0075164F" w:rsidP="0036690D">
      <w:pPr>
        <w:jc w:val="both"/>
        <w:rPr>
          <w:lang w:val="en-SG"/>
        </w:rPr>
      </w:pPr>
      <w:r w:rsidRPr="00FB3D76">
        <w:rPr>
          <w:noProof/>
        </w:rPr>
        <w:drawing>
          <wp:anchor distT="0" distB="0" distL="114300" distR="114300" simplePos="0" relativeHeight="251660288" behindDoc="1" locked="0" layoutInCell="1" allowOverlap="1" wp14:anchorId="3019834D" wp14:editId="5DCEF21E">
            <wp:simplePos x="0" y="0"/>
            <wp:positionH relativeFrom="column">
              <wp:posOffset>3921760</wp:posOffset>
            </wp:positionH>
            <wp:positionV relativeFrom="paragraph">
              <wp:posOffset>102870</wp:posOffset>
            </wp:positionV>
            <wp:extent cx="1534160" cy="1876425"/>
            <wp:effectExtent l="0" t="0" r="8890" b="9525"/>
            <wp:wrapTight wrapText="bothSides">
              <wp:wrapPolygon edited="0">
                <wp:start x="0" y="0"/>
                <wp:lineTo x="0" y="21490"/>
                <wp:lineTo x="21457" y="21490"/>
                <wp:lineTo x="21457" y="0"/>
                <wp:lineTo x="0" y="0"/>
              </wp:wrapPolygon>
            </wp:wrapTight>
            <wp:docPr id="5" name="Picture 5" descr="C:\Users\zhanghua\Desktop\Photos\IMG_3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zhanghua\Desktop\Photos\IMG_3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</a:extLst>
                    </a:blip>
                    <a:srcRect l="47102" t="25457" r="15911" b="1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76425"/>
                    </a:xfrm>
                    <a:prstGeom prst="rect">
                      <a:avLst/>
                    </a:prstGeom>
                    <a:noFill/>
                    <a:effectLst>
                      <a:outerShdw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D6A" w:rsidRPr="00D74AA9">
        <w:rPr>
          <w:b/>
          <w:color w:val="000000"/>
          <w:sz w:val="22"/>
          <w:szCs w:val="22"/>
        </w:rPr>
        <w:t>摘要：</w:t>
      </w:r>
      <w:r w:rsidR="0036690D" w:rsidRPr="0036690D">
        <w:rPr>
          <w:lang w:val="en-SG"/>
        </w:rPr>
        <w:t xml:space="preserve">In this talk, I will summarize the recent research on the crystal phase engineering of </w:t>
      </w:r>
      <w:proofErr w:type="spellStart"/>
      <w:r w:rsidR="0036690D" w:rsidRPr="0036690D">
        <w:rPr>
          <w:lang w:val="en-SG"/>
        </w:rPr>
        <w:t>nanomaterials</w:t>
      </w:r>
      <w:proofErr w:type="spellEnd"/>
      <w:r w:rsidR="0036690D" w:rsidRPr="0036690D">
        <w:rPr>
          <w:lang w:val="en-SG"/>
        </w:rPr>
        <w:t xml:space="preserve"> in my group. It includes the first-time synthesis of hexagonal-close packed (</w:t>
      </w:r>
      <w:proofErr w:type="spellStart"/>
      <w:r w:rsidR="0036690D" w:rsidRPr="0036690D">
        <w:rPr>
          <w:i/>
          <w:lang w:val="en-SG"/>
        </w:rPr>
        <w:t>hcp</w:t>
      </w:r>
      <w:proofErr w:type="spellEnd"/>
      <w:r w:rsidR="0036690D" w:rsidRPr="0036690D">
        <w:rPr>
          <w:lang w:val="en-SG"/>
        </w:rPr>
        <w:t xml:space="preserve">) Au </w:t>
      </w:r>
      <w:proofErr w:type="spellStart"/>
      <w:r w:rsidR="0036690D" w:rsidRPr="0036690D">
        <w:rPr>
          <w:lang w:val="en-SG"/>
        </w:rPr>
        <w:t>nanosheets</w:t>
      </w:r>
      <w:proofErr w:type="spellEnd"/>
      <w:r w:rsidR="0036690D" w:rsidRPr="0036690D">
        <w:rPr>
          <w:lang w:val="en-SG"/>
        </w:rPr>
        <w:t xml:space="preserve"> (</w:t>
      </w:r>
      <w:proofErr w:type="spellStart"/>
      <w:r w:rsidR="0036690D" w:rsidRPr="0036690D">
        <w:rPr>
          <w:lang w:val="en-SG"/>
        </w:rPr>
        <w:t>AuSSs</w:t>
      </w:r>
      <w:proofErr w:type="spellEnd"/>
      <w:r w:rsidR="0036690D" w:rsidRPr="0036690D">
        <w:rPr>
          <w:lang w:val="en-SG"/>
        </w:rPr>
        <w:t xml:space="preserve">) on </w:t>
      </w:r>
      <w:proofErr w:type="spellStart"/>
      <w:r w:rsidR="0036690D" w:rsidRPr="0036690D">
        <w:rPr>
          <w:lang w:val="en-SG"/>
        </w:rPr>
        <w:t>graphene</w:t>
      </w:r>
      <w:proofErr w:type="spellEnd"/>
      <w:r w:rsidR="0036690D" w:rsidRPr="0036690D">
        <w:rPr>
          <w:lang w:val="en-SG"/>
        </w:rPr>
        <w:t xml:space="preserve"> oxide, the first-time synthesis of 4H hexagonal phase Au </w:t>
      </w:r>
      <w:proofErr w:type="spellStart"/>
      <w:r w:rsidR="0036690D" w:rsidRPr="0036690D">
        <w:rPr>
          <w:lang w:val="en-SG"/>
        </w:rPr>
        <w:t>nanoribbons</w:t>
      </w:r>
      <w:proofErr w:type="spellEnd"/>
      <w:r w:rsidR="0036690D" w:rsidRPr="0036690D">
        <w:rPr>
          <w:lang w:val="en-SG"/>
        </w:rPr>
        <w:t xml:space="preserve"> (NRBs), the epitaxial growth of Ag, </w:t>
      </w:r>
      <w:proofErr w:type="spellStart"/>
      <w:r w:rsidR="0036690D" w:rsidRPr="0036690D">
        <w:rPr>
          <w:lang w:val="en-SG"/>
        </w:rPr>
        <w:t>Pt</w:t>
      </w:r>
      <w:proofErr w:type="spellEnd"/>
      <w:r w:rsidR="0036690D" w:rsidRPr="0036690D">
        <w:rPr>
          <w:lang w:val="en-SG"/>
        </w:rPr>
        <w:t xml:space="preserve">, </w:t>
      </w:r>
      <w:proofErr w:type="spellStart"/>
      <w:r w:rsidR="0036690D" w:rsidRPr="0036690D">
        <w:rPr>
          <w:lang w:val="en-SG"/>
        </w:rPr>
        <w:t>Pd</w:t>
      </w:r>
      <w:proofErr w:type="spellEnd"/>
      <w:r w:rsidR="0036690D" w:rsidRPr="0036690D">
        <w:rPr>
          <w:lang w:val="en-SG"/>
        </w:rPr>
        <w:t xml:space="preserve">, </w:t>
      </w:r>
      <w:proofErr w:type="spellStart"/>
      <w:r w:rsidR="0036690D" w:rsidRPr="0036690D">
        <w:rPr>
          <w:lang w:val="en-SG"/>
        </w:rPr>
        <w:t>PtAg</w:t>
      </w:r>
      <w:proofErr w:type="spellEnd"/>
      <w:r w:rsidR="0036690D" w:rsidRPr="0036690D">
        <w:rPr>
          <w:lang w:val="en-SG"/>
        </w:rPr>
        <w:t xml:space="preserve">, </w:t>
      </w:r>
      <w:proofErr w:type="spellStart"/>
      <w:r w:rsidR="0036690D" w:rsidRPr="0036690D">
        <w:rPr>
          <w:lang w:val="en-SG"/>
        </w:rPr>
        <w:t>PdAg</w:t>
      </w:r>
      <w:proofErr w:type="spellEnd"/>
      <w:r w:rsidR="0036690D" w:rsidRPr="0036690D">
        <w:rPr>
          <w:lang w:val="en-SG"/>
        </w:rPr>
        <w:t xml:space="preserve">, </w:t>
      </w:r>
      <w:proofErr w:type="spellStart"/>
      <w:r w:rsidR="0036690D" w:rsidRPr="0036690D">
        <w:rPr>
          <w:lang w:val="en-SG"/>
        </w:rPr>
        <w:t>PtPdAg</w:t>
      </w:r>
      <w:proofErr w:type="spellEnd"/>
      <w:r w:rsidR="0036690D" w:rsidRPr="0036690D">
        <w:rPr>
          <w:lang w:val="en-SG"/>
        </w:rPr>
        <w:t xml:space="preserve">, Rh, </w:t>
      </w:r>
      <w:proofErr w:type="spellStart"/>
      <w:r w:rsidR="0036690D" w:rsidRPr="0036690D">
        <w:rPr>
          <w:lang w:val="en-SG"/>
        </w:rPr>
        <w:t>Ir</w:t>
      </w:r>
      <w:proofErr w:type="spellEnd"/>
      <w:r w:rsidR="0036690D" w:rsidRPr="0036690D">
        <w:rPr>
          <w:lang w:val="en-SG"/>
        </w:rPr>
        <w:t xml:space="preserve">, </w:t>
      </w:r>
      <w:proofErr w:type="spellStart"/>
      <w:r w:rsidR="0036690D" w:rsidRPr="0036690D">
        <w:rPr>
          <w:lang w:val="en-SG"/>
        </w:rPr>
        <w:t>Ru</w:t>
      </w:r>
      <w:proofErr w:type="spellEnd"/>
      <w:r w:rsidR="0036690D" w:rsidRPr="0036690D">
        <w:rPr>
          <w:lang w:val="en-SG"/>
        </w:rPr>
        <w:t xml:space="preserve">, </w:t>
      </w:r>
      <w:proofErr w:type="spellStart"/>
      <w:r w:rsidR="0036690D" w:rsidRPr="0036690D">
        <w:rPr>
          <w:lang w:val="en-SG"/>
        </w:rPr>
        <w:t>Os</w:t>
      </w:r>
      <w:proofErr w:type="spellEnd"/>
      <w:r w:rsidR="0036690D" w:rsidRPr="0036690D">
        <w:rPr>
          <w:lang w:val="en-SG"/>
        </w:rPr>
        <w:t xml:space="preserve"> and Cu with novel 4H phase on the 4H Au NRBs, and the synthesis of 4H/</w:t>
      </w:r>
      <w:proofErr w:type="spellStart"/>
      <w:r w:rsidR="0036690D" w:rsidRPr="0036690D">
        <w:rPr>
          <w:i/>
          <w:lang w:val="en-SG"/>
        </w:rPr>
        <w:t>fcc</w:t>
      </w:r>
      <w:r w:rsidR="0036690D" w:rsidRPr="0036690D">
        <w:rPr>
          <w:lang w:val="en-SG"/>
        </w:rPr>
        <w:t>-Au@metal</w:t>
      </w:r>
      <w:proofErr w:type="spellEnd"/>
      <w:r w:rsidR="0036690D" w:rsidRPr="0036690D">
        <w:rPr>
          <w:lang w:val="en-SG"/>
        </w:rPr>
        <w:t xml:space="preserve"> </w:t>
      </w:r>
      <w:proofErr w:type="spellStart"/>
      <w:r w:rsidR="0036690D" w:rsidRPr="0036690D">
        <w:rPr>
          <w:lang w:val="en-SG"/>
        </w:rPr>
        <w:t>sulfide</w:t>
      </w:r>
      <w:proofErr w:type="spellEnd"/>
      <w:r w:rsidR="0036690D" w:rsidRPr="0036690D">
        <w:rPr>
          <w:lang w:val="en-SG"/>
        </w:rPr>
        <w:t xml:space="preserve"> core-shell NRB </w:t>
      </w:r>
      <w:proofErr w:type="spellStart"/>
      <w:r w:rsidR="0036690D" w:rsidRPr="0036690D">
        <w:rPr>
          <w:lang w:val="en-SG"/>
        </w:rPr>
        <w:t>heterostructures</w:t>
      </w:r>
      <w:proofErr w:type="spellEnd"/>
      <w:r w:rsidR="0036690D" w:rsidRPr="0036690D">
        <w:rPr>
          <w:lang w:val="en-SG"/>
        </w:rPr>
        <w:t xml:space="preserve">. In addition, the first-time synthesis of </w:t>
      </w:r>
      <w:r w:rsidR="0036690D" w:rsidRPr="0036690D">
        <w:t>1T'-MoS</w:t>
      </w:r>
      <w:r w:rsidR="0036690D" w:rsidRPr="0036690D">
        <w:rPr>
          <w:vertAlign w:val="subscript"/>
        </w:rPr>
        <w:t>2</w:t>
      </w:r>
      <w:r w:rsidR="0036690D" w:rsidRPr="0036690D">
        <w:t xml:space="preserve"> and 1T'-MoSe</w:t>
      </w:r>
      <w:r w:rsidR="0036690D" w:rsidRPr="0036690D">
        <w:rPr>
          <w:vertAlign w:val="subscript"/>
        </w:rPr>
        <w:t>2</w:t>
      </w:r>
      <w:r w:rsidR="0036690D" w:rsidRPr="0036690D">
        <w:t xml:space="preserve"> Crystals have been achieved. Moreover,</w:t>
      </w:r>
      <w:r w:rsidR="0036690D" w:rsidRPr="0036690D">
        <w:rPr>
          <w:lang w:val="en-SG"/>
        </w:rPr>
        <w:t xml:space="preserve"> the crystal phase transformation of transition metal </w:t>
      </w:r>
      <w:proofErr w:type="spellStart"/>
      <w:r w:rsidR="0036690D" w:rsidRPr="0036690D">
        <w:rPr>
          <w:lang w:val="en-SG"/>
        </w:rPr>
        <w:t>dichalcogenide</w:t>
      </w:r>
      <w:proofErr w:type="spellEnd"/>
      <w:r w:rsidR="0036690D" w:rsidRPr="0036690D">
        <w:rPr>
          <w:lang w:val="en-SG"/>
        </w:rPr>
        <w:t xml:space="preserve"> </w:t>
      </w:r>
      <w:proofErr w:type="spellStart"/>
      <w:r w:rsidR="0036690D" w:rsidRPr="0036690D">
        <w:rPr>
          <w:lang w:val="en-SG"/>
        </w:rPr>
        <w:t>nanomaterials</w:t>
      </w:r>
      <w:proofErr w:type="spellEnd"/>
      <w:r w:rsidR="0036690D" w:rsidRPr="0036690D">
        <w:rPr>
          <w:lang w:val="en-SG"/>
        </w:rPr>
        <w:t xml:space="preserve"> will also be introduced. Currently, my group focuses on the crystal phase-based properties and applications in catalysis, surface enhanced Raman scattering, waveguide, </w:t>
      </w:r>
      <w:proofErr w:type="spellStart"/>
      <w:r w:rsidR="0036690D" w:rsidRPr="0036690D">
        <w:rPr>
          <w:lang w:val="en-SG"/>
        </w:rPr>
        <w:t>photothermal</w:t>
      </w:r>
      <w:proofErr w:type="spellEnd"/>
      <w:r w:rsidR="0036690D" w:rsidRPr="0036690D">
        <w:rPr>
          <w:lang w:val="en-SG"/>
        </w:rPr>
        <w:t xml:space="preserve"> therapy, chemical and </w:t>
      </w:r>
      <w:proofErr w:type="spellStart"/>
      <w:r w:rsidR="0036690D" w:rsidRPr="0036690D">
        <w:rPr>
          <w:lang w:val="en-SG"/>
        </w:rPr>
        <w:t>biosensing</w:t>
      </w:r>
      <w:proofErr w:type="spellEnd"/>
      <w:r w:rsidR="0036690D" w:rsidRPr="0036690D">
        <w:rPr>
          <w:lang w:val="en-SG"/>
        </w:rPr>
        <w:t xml:space="preserve">, etc., which we believe are unique and critically important not only in fundamental study, but also in practical applications. Importantly, the concept of crystal phase </w:t>
      </w:r>
      <w:proofErr w:type="spellStart"/>
      <w:r w:rsidR="0036690D" w:rsidRPr="0036690D">
        <w:rPr>
          <w:lang w:val="en-SG"/>
        </w:rPr>
        <w:t>heterostructures</w:t>
      </w:r>
      <w:proofErr w:type="spellEnd"/>
      <w:r w:rsidR="0036690D" w:rsidRPr="0036690D">
        <w:rPr>
          <w:lang w:val="en-SG"/>
        </w:rPr>
        <w:t xml:space="preserve"> of </w:t>
      </w:r>
      <w:proofErr w:type="spellStart"/>
      <w:r w:rsidR="0036690D" w:rsidRPr="0036690D">
        <w:rPr>
          <w:lang w:val="en-SG"/>
        </w:rPr>
        <w:t>nanomaterials</w:t>
      </w:r>
      <w:proofErr w:type="spellEnd"/>
      <w:r w:rsidR="0036690D" w:rsidRPr="0036690D">
        <w:rPr>
          <w:lang w:val="en-SG"/>
        </w:rPr>
        <w:t xml:space="preserve"> is proposed.</w:t>
      </w:r>
    </w:p>
    <w:p w:rsidR="0016638F" w:rsidRPr="0036690D" w:rsidRDefault="0016638F" w:rsidP="00BD6E35">
      <w:pPr>
        <w:spacing w:line="360" w:lineRule="auto"/>
        <w:rPr>
          <w:sz w:val="22"/>
          <w:szCs w:val="22"/>
          <w:lang w:val="en-SG"/>
        </w:rPr>
      </w:pPr>
    </w:p>
    <w:p w:rsidR="009E62AF" w:rsidRPr="00326F25" w:rsidRDefault="007F6D6A" w:rsidP="009E62AF">
      <w:pPr>
        <w:pStyle w:val="a3"/>
        <w:ind w:right="74"/>
        <w:contextualSpacing/>
        <w:rPr>
          <w:rFonts w:eastAsiaTheme="minorEastAsia"/>
          <w:sz w:val="21"/>
          <w:szCs w:val="21"/>
          <w:lang w:val="en-GB"/>
        </w:rPr>
      </w:pPr>
      <w:r w:rsidRPr="00CE7E24">
        <w:rPr>
          <w:rFonts w:ascii="宋体" w:hAnsi="宋体" w:hint="eastAsia"/>
          <w:b/>
          <w:color w:val="000000"/>
          <w:sz w:val="22"/>
          <w:szCs w:val="22"/>
        </w:rPr>
        <w:t>简历：</w:t>
      </w:r>
      <w:r w:rsidR="0036690D" w:rsidRPr="00326F25">
        <w:rPr>
          <w:rFonts w:eastAsiaTheme="minorEastAsia"/>
          <w:sz w:val="21"/>
          <w:szCs w:val="21"/>
        </w:rPr>
        <w:t>1992</w:t>
      </w:r>
      <w:r w:rsidR="0036690D" w:rsidRPr="00326F25">
        <w:rPr>
          <w:rFonts w:eastAsiaTheme="minorEastAsia"/>
          <w:sz w:val="21"/>
          <w:szCs w:val="21"/>
        </w:rPr>
        <w:t>年本科毕业于南京大学，</w:t>
      </w:r>
      <w:r w:rsidR="0036690D" w:rsidRPr="00326F25">
        <w:rPr>
          <w:rFonts w:eastAsiaTheme="minorEastAsia"/>
          <w:sz w:val="21"/>
          <w:szCs w:val="21"/>
        </w:rPr>
        <w:t>1995</w:t>
      </w:r>
      <w:r w:rsidR="0036690D" w:rsidRPr="00326F25">
        <w:rPr>
          <w:rFonts w:eastAsiaTheme="minorEastAsia"/>
          <w:sz w:val="21"/>
          <w:szCs w:val="21"/>
        </w:rPr>
        <w:t>年获得南京大学硕士学位，</w:t>
      </w:r>
      <w:r w:rsidR="0036690D" w:rsidRPr="00326F25">
        <w:rPr>
          <w:rFonts w:eastAsiaTheme="minorEastAsia"/>
          <w:sz w:val="21"/>
          <w:szCs w:val="21"/>
        </w:rPr>
        <w:t>1998</w:t>
      </w:r>
      <w:r w:rsidR="0036690D" w:rsidRPr="00326F25">
        <w:rPr>
          <w:rFonts w:eastAsiaTheme="minorEastAsia"/>
          <w:sz w:val="21"/>
          <w:szCs w:val="21"/>
        </w:rPr>
        <w:t>年获得北京大学化学博士学位（指导老师为刘忠范院士），</w:t>
      </w:r>
      <w:r w:rsidR="0036690D" w:rsidRPr="00326F25">
        <w:rPr>
          <w:rFonts w:eastAsiaTheme="minorEastAsia"/>
          <w:sz w:val="21"/>
          <w:szCs w:val="21"/>
        </w:rPr>
        <w:t>1999-2003</w:t>
      </w:r>
      <w:r w:rsidR="0036690D" w:rsidRPr="00326F25">
        <w:rPr>
          <w:rFonts w:eastAsiaTheme="minorEastAsia"/>
          <w:sz w:val="21"/>
          <w:szCs w:val="21"/>
        </w:rPr>
        <w:t>年先后在比利时鲁汶大学、美国西北大学从事博士后研究。</w:t>
      </w:r>
      <w:r w:rsidR="0036690D" w:rsidRPr="00326F25">
        <w:rPr>
          <w:rFonts w:eastAsiaTheme="minorEastAsia"/>
          <w:sz w:val="21"/>
          <w:szCs w:val="21"/>
        </w:rPr>
        <w:t>2003-2006</w:t>
      </w:r>
      <w:r w:rsidR="0036690D" w:rsidRPr="00326F25">
        <w:rPr>
          <w:rFonts w:eastAsiaTheme="minorEastAsia"/>
          <w:sz w:val="21"/>
          <w:szCs w:val="21"/>
        </w:rPr>
        <w:t>年先后在美国</w:t>
      </w:r>
      <w:r w:rsidR="0036690D" w:rsidRPr="00326F25">
        <w:rPr>
          <w:rFonts w:eastAsiaTheme="minorEastAsia"/>
          <w:sz w:val="21"/>
          <w:szCs w:val="21"/>
        </w:rPr>
        <w:t>NanoInk</w:t>
      </w:r>
      <w:r w:rsidR="0036690D" w:rsidRPr="00326F25">
        <w:rPr>
          <w:rFonts w:eastAsiaTheme="minorEastAsia"/>
          <w:sz w:val="21"/>
          <w:szCs w:val="21"/>
        </w:rPr>
        <w:t>公司、新加坡生物工程与纳米技术研究所工作。</w:t>
      </w:r>
      <w:r w:rsidR="0036690D" w:rsidRPr="00326F25">
        <w:rPr>
          <w:rFonts w:eastAsiaTheme="minorEastAsia"/>
          <w:sz w:val="21"/>
          <w:szCs w:val="21"/>
        </w:rPr>
        <w:t>2006</w:t>
      </w:r>
      <w:r w:rsidR="0036690D" w:rsidRPr="00326F25">
        <w:rPr>
          <w:rFonts w:eastAsiaTheme="minorEastAsia"/>
          <w:sz w:val="21"/>
          <w:szCs w:val="21"/>
        </w:rPr>
        <w:t>年加入新加坡南洋理工大学材料科学与工程学院。</w:t>
      </w:r>
      <w:r w:rsidR="0036690D" w:rsidRPr="00326F25">
        <w:rPr>
          <w:rFonts w:eastAsiaTheme="minorEastAsia"/>
          <w:sz w:val="21"/>
          <w:szCs w:val="21"/>
          <w:lang w:val="en-GB"/>
        </w:rPr>
        <w:t>迄今为止拥有</w:t>
      </w:r>
      <w:r w:rsidR="0036690D" w:rsidRPr="00326F25">
        <w:rPr>
          <w:rFonts w:eastAsiaTheme="minorEastAsia"/>
          <w:sz w:val="21"/>
          <w:szCs w:val="21"/>
          <w:lang w:val="en-GB"/>
        </w:rPr>
        <w:t>7</w:t>
      </w:r>
      <w:r w:rsidR="009E62AF" w:rsidRPr="00326F25">
        <w:rPr>
          <w:rFonts w:eastAsiaTheme="minorEastAsia"/>
          <w:sz w:val="21"/>
          <w:szCs w:val="21"/>
          <w:lang w:val="en-GB"/>
        </w:rPr>
        <w:t>2</w:t>
      </w:r>
      <w:r w:rsidR="0036690D" w:rsidRPr="00326F25">
        <w:rPr>
          <w:rFonts w:eastAsiaTheme="minorEastAsia"/>
          <w:sz w:val="21"/>
          <w:szCs w:val="21"/>
          <w:lang w:val="en-GB"/>
        </w:rPr>
        <w:t>项专利</w:t>
      </w:r>
      <w:r w:rsidR="009E62AF" w:rsidRPr="00326F25">
        <w:rPr>
          <w:rFonts w:eastAsiaTheme="minorEastAsia"/>
          <w:sz w:val="21"/>
          <w:szCs w:val="21"/>
          <w:lang w:val="en-GB"/>
        </w:rPr>
        <w:t>,</w:t>
      </w:r>
      <w:r w:rsidR="0036690D" w:rsidRPr="00326F25">
        <w:rPr>
          <w:rFonts w:eastAsiaTheme="minorEastAsia"/>
          <w:sz w:val="21"/>
          <w:szCs w:val="21"/>
          <w:lang w:val="en-GB"/>
        </w:rPr>
        <w:t>并</w:t>
      </w:r>
      <w:r w:rsidR="009E62AF" w:rsidRPr="00326F25">
        <w:rPr>
          <w:rFonts w:eastAsiaTheme="minorEastAsia"/>
          <w:sz w:val="21"/>
          <w:szCs w:val="21"/>
          <w:lang w:val="en-GB"/>
        </w:rPr>
        <w:t>发表了</w:t>
      </w:r>
      <w:r w:rsidR="009E62AF" w:rsidRPr="00326F25">
        <w:rPr>
          <w:rFonts w:eastAsiaTheme="minorEastAsia"/>
          <w:sz w:val="21"/>
          <w:szCs w:val="21"/>
          <w:lang w:val="en-GB"/>
        </w:rPr>
        <w:t>43</w:t>
      </w:r>
      <w:r w:rsidR="0036690D" w:rsidRPr="00326F25">
        <w:rPr>
          <w:rFonts w:eastAsiaTheme="minorEastAsia"/>
          <w:sz w:val="21"/>
          <w:szCs w:val="21"/>
          <w:lang w:val="en-GB"/>
        </w:rPr>
        <w:t>0</w:t>
      </w:r>
      <w:r w:rsidR="0036690D" w:rsidRPr="00326F25">
        <w:rPr>
          <w:rFonts w:eastAsiaTheme="minorEastAsia"/>
          <w:sz w:val="21"/>
          <w:szCs w:val="21"/>
          <w:lang w:val="en-GB"/>
        </w:rPr>
        <w:t>余篇学术文章，其中</w:t>
      </w:r>
      <w:r w:rsidR="009E62AF" w:rsidRPr="00326F25">
        <w:rPr>
          <w:rFonts w:eastAsiaTheme="minorEastAsia"/>
          <w:sz w:val="21"/>
          <w:szCs w:val="21"/>
          <w:lang w:val="en-GB"/>
        </w:rPr>
        <w:t>1</w:t>
      </w:r>
      <w:r w:rsidR="0036690D" w:rsidRPr="00326F25">
        <w:rPr>
          <w:rFonts w:eastAsiaTheme="minorEastAsia"/>
          <w:sz w:val="21"/>
          <w:szCs w:val="21"/>
          <w:lang w:val="en-GB"/>
        </w:rPr>
        <w:t>8</w:t>
      </w:r>
      <w:r w:rsidR="009E62AF" w:rsidRPr="00326F25">
        <w:rPr>
          <w:rFonts w:eastAsiaTheme="minorEastAsia"/>
          <w:sz w:val="21"/>
          <w:szCs w:val="21"/>
          <w:lang w:val="en-GB"/>
        </w:rPr>
        <w:t>7</w:t>
      </w:r>
      <w:r w:rsidR="0036690D" w:rsidRPr="00326F25">
        <w:rPr>
          <w:rFonts w:eastAsiaTheme="minorEastAsia"/>
          <w:sz w:val="21"/>
          <w:szCs w:val="21"/>
          <w:lang w:val="en-GB"/>
        </w:rPr>
        <w:t>篇发表在</w:t>
      </w:r>
      <w:r w:rsidR="0036690D" w:rsidRPr="00326F25">
        <w:rPr>
          <w:rFonts w:eastAsiaTheme="minorEastAsia"/>
          <w:bCs/>
          <w:sz w:val="21"/>
          <w:szCs w:val="21"/>
          <w:lang w:val="en-GB"/>
        </w:rPr>
        <w:t>IF&gt;10</w:t>
      </w:r>
      <w:r w:rsidR="0036690D" w:rsidRPr="00326F25">
        <w:rPr>
          <w:rFonts w:eastAsiaTheme="minorEastAsia"/>
          <w:sz w:val="21"/>
          <w:szCs w:val="21"/>
          <w:lang w:val="en-GB"/>
        </w:rPr>
        <w:t>的学术期刊上</w:t>
      </w:r>
      <w:r w:rsidR="009E62AF" w:rsidRPr="00326F25">
        <w:rPr>
          <w:rFonts w:eastAsiaTheme="minorEastAsia"/>
          <w:sz w:val="21"/>
          <w:szCs w:val="21"/>
          <w:lang w:val="en-GB"/>
        </w:rPr>
        <w:t>,</w:t>
      </w:r>
      <w:r w:rsidR="009E62AF" w:rsidRPr="00326F25">
        <w:rPr>
          <w:rFonts w:eastAsiaTheme="minorEastAsia"/>
          <w:sz w:val="21"/>
          <w:szCs w:val="21"/>
          <w:lang w:val="en-GB"/>
        </w:rPr>
        <w:t>例如</w:t>
      </w:r>
      <w:r w:rsidR="0036690D" w:rsidRPr="00326F25">
        <w:rPr>
          <w:rFonts w:eastAsiaTheme="minorEastAsia"/>
          <w:bCs/>
          <w:iCs/>
          <w:sz w:val="21"/>
          <w:szCs w:val="21"/>
          <w:lang w:val="en-GB"/>
        </w:rPr>
        <w:t>Science</w:t>
      </w:r>
      <w:r w:rsidR="0036690D" w:rsidRPr="00326F25">
        <w:rPr>
          <w:rFonts w:eastAsiaTheme="minorEastAsia"/>
          <w:bCs/>
          <w:sz w:val="21"/>
          <w:szCs w:val="21"/>
          <w:lang w:val="en-GB"/>
        </w:rPr>
        <w:t xml:space="preserve"> </w:t>
      </w:r>
      <w:r w:rsidR="0036690D" w:rsidRPr="00326F25">
        <w:rPr>
          <w:rFonts w:eastAsiaTheme="minorEastAsia"/>
          <w:sz w:val="21"/>
          <w:szCs w:val="21"/>
          <w:lang w:val="en-GB"/>
        </w:rPr>
        <w:t>(1)</w:t>
      </w:r>
      <w:r w:rsidR="0036690D" w:rsidRPr="00326F25">
        <w:rPr>
          <w:rFonts w:eastAsiaTheme="minorEastAsia"/>
          <w:bCs/>
          <w:iCs/>
          <w:sz w:val="21"/>
          <w:szCs w:val="21"/>
          <w:lang w:val="en-GB"/>
        </w:rPr>
        <w:t xml:space="preserve">, Nat. Chem. </w:t>
      </w:r>
      <w:r w:rsidR="0036690D" w:rsidRPr="00326F25">
        <w:rPr>
          <w:rFonts w:eastAsiaTheme="minorEastAsia"/>
          <w:sz w:val="21"/>
          <w:szCs w:val="21"/>
          <w:lang w:val="en-GB"/>
        </w:rPr>
        <w:t>(</w:t>
      </w:r>
      <w:r w:rsidR="009E62AF" w:rsidRPr="00326F25">
        <w:rPr>
          <w:rFonts w:eastAsiaTheme="minorEastAsia"/>
          <w:sz w:val="21"/>
          <w:szCs w:val="21"/>
          <w:lang w:val="en-GB"/>
        </w:rPr>
        <w:t>5</w:t>
      </w:r>
      <w:r w:rsidR="0036690D" w:rsidRPr="00326F25">
        <w:rPr>
          <w:rFonts w:eastAsiaTheme="minorEastAsia"/>
          <w:sz w:val="21"/>
          <w:szCs w:val="21"/>
          <w:lang w:val="en-GB"/>
        </w:rPr>
        <w:t>)</w:t>
      </w:r>
      <w:r w:rsidR="0036690D" w:rsidRPr="00326F25">
        <w:rPr>
          <w:rFonts w:eastAsiaTheme="minorEastAsia"/>
          <w:bCs/>
          <w:iCs/>
          <w:sz w:val="21"/>
          <w:szCs w:val="21"/>
          <w:lang w:val="en-GB"/>
        </w:rPr>
        <w:t xml:space="preserve">, </w:t>
      </w:r>
      <w:r w:rsidR="009E62AF" w:rsidRPr="00326F25">
        <w:rPr>
          <w:rFonts w:eastAsiaTheme="minorEastAsia"/>
          <w:bCs/>
          <w:iCs/>
          <w:sz w:val="21"/>
          <w:szCs w:val="21"/>
          <w:lang w:val="en-GB"/>
        </w:rPr>
        <w:t>Nat. Catal. (1),</w:t>
      </w:r>
      <w:r w:rsidR="009E62AF" w:rsidRPr="00326F25">
        <w:rPr>
          <w:rFonts w:eastAsiaTheme="minorEastAsia"/>
          <w:b/>
          <w:bCs/>
          <w:iCs/>
          <w:sz w:val="21"/>
          <w:szCs w:val="21"/>
          <w:lang w:val="en-GB"/>
        </w:rPr>
        <w:t xml:space="preserve"> </w:t>
      </w:r>
      <w:r w:rsidR="0036690D" w:rsidRPr="00326F25">
        <w:rPr>
          <w:rFonts w:eastAsiaTheme="minorEastAsia"/>
          <w:bCs/>
          <w:iCs/>
          <w:sz w:val="21"/>
          <w:szCs w:val="21"/>
          <w:lang w:val="en-GB"/>
        </w:rPr>
        <w:t xml:space="preserve">Nat. Rev. Mater. </w:t>
      </w:r>
      <w:r w:rsidR="0036690D" w:rsidRPr="00326F25">
        <w:rPr>
          <w:rFonts w:eastAsiaTheme="minorEastAsia"/>
          <w:sz w:val="21"/>
          <w:szCs w:val="21"/>
          <w:lang w:val="en-GB"/>
        </w:rPr>
        <w:t>(2),</w:t>
      </w:r>
      <w:r w:rsidR="0036690D" w:rsidRPr="00326F25">
        <w:rPr>
          <w:rFonts w:eastAsiaTheme="minorEastAsia"/>
          <w:bCs/>
          <w:iCs/>
          <w:sz w:val="21"/>
          <w:szCs w:val="21"/>
          <w:lang w:val="en-GB"/>
        </w:rPr>
        <w:t xml:space="preserve"> Nat. Commun. </w:t>
      </w:r>
      <w:r w:rsidR="0036690D" w:rsidRPr="00326F25">
        <w:rPr>
          <w:rFonts w:eastAsiaTheme="minorEastAsia"/>
          <w:sz w:val="21"/>
          <w:szCs w:val="21"/>
          <w:lang w:val="en-GB"/>
        </w:rPr>
        <w:t>(6)</w:t>
      </w:r>
      <w:r w:rsidR="0036690D" w:rsidRPr="00326F25">
        <w:rPr>
          <w:rFonts w:eastAsiaTheme="minorEastAsia"/>
          <w:bCs/>
          <w:iCs/>
          <w:sz w:val="21"/>
          <w:szCs w:val="21"/>
          <w:lang w:val="en-GB"/>
        </w:rPr>
        <w:t xml:space="preserve">, Sci. Adv. </w:t>
      </w:r>
      <w:r w:rsidR="0036690D" w:rsidRPr="00326F25">
        <w:rPr>
          <w:rFonts w:eastAsiaTheme="minorEastAsia"/>
          <w:sz w:val="21"/>
          <w:szCs w:val="21"/>
          <w:lang w:val="en-GB"/>
        </w:rPr>
        <w:t>(1)</w:t>
      </w:r>
      <w:r w:rsidR="0036690D" w:rsidRPr="00326F25">
        <w:rPr>
          <w:rFonts w:eastAsiaTheme="minorEastAsia"/>
          <w:bCs/>
          <w:iCs/>
          <w:sz w:val="21"/>
          <w:szCs w:val="21"/>
          <w:lang w:val="en-GB"/>
        </w:rPr>
        <w:t>, Nat. Protocols (1),</w:t>
      </w:r>
      <w:r w:rsidR="0036690D" w:rsidRPr="00326F25">
        <w:rPr>
          <w:rFonts w:eastAsiaTheme="minorEastAsia"/>
          <w:b/>
          <w:bCs/>
          <w:iCs/>
          <w:sz w:val="21"/>
          <w:szCs w:val="21"/>
          <w:lang w:val="en-GB"/>
        </w:rPr>
        <w:t xml:space="preserve"> </w:t>
      </w:r>
      <w:r w:rsidR="0036690D" w:rsidRPr="00326F25">
        <w:rPr>
          <w:rFonts w:eastAsiaTheme="minorEastAsia"/>
          <w:bCs/>
          <w:iCs/>
          <w:sz w:val="21"/>
          <w:szCs w:val="21"/>
          <w:lang w:val="en-GB"/>
        </w:rPr>
        <w:t>J</w:t>
      </w:r>
      <w:r w:rsidR="009E62AF" w:rsidRPr="00326F25">
        <w:rPr>
          <w:rFonts w:eastAsiaTheme="minorEastAsia"/>
          <w:bCs/>
          <w:iCs/>
          <w:sz w:val="21"/>
          <w:szCs w:val="21"/>
          <w:lang w:val="en-GB"/>
        </w:rPr>
        <w:t>ACS</w:t>
      </w:r>
      <w:r w:rsidR="0036690D" w:rsidRPr="00326F25">
        <w:rPr>
          <w:rFonts w:eastAsiaTheme="minorEastAsia"/>
          <w:bCs/>
          <w:iCs/>
          <w:sz w:val="21"/>
          <w:szCs w:val="21"/>
          <w:lang w:val="en-GB"/>
        </w:rPr>
        <w:t xml:space="preserve"> </w:t>
      </w:r>
      <w:r w:rsidR="0036690D" w:rsidRPr="00326F25">
        <w:rPr>
          <w:rFonts w:eastAsiaTheme="minorEastAsia"/>
          <w:sz w:val="21"/>
          <w:szCs w:val="21"/>
          <w:lang w:val="en-GB"/>
        </w:rPr>
        <w:t>(14)</w:t>
      </w:r>
      <w:r w:rsidR="0036690D" w:rsidRPr="00326F25">
        <w:rPr>
          <w:rFonts w:eastAsiaTheme="minorEastAsia"/>
          <w:bCs/>
          <w:iCs/>
          <w:sz w:val="21"/>
          <w:szCs w:val="21"/>
          <w:lang w:val="en-GB"/>
        </w:rPr>
        <w:t xml:space="preserve">, Angew. Chem. </w:t>
      </w:r>
      <w:r w:rsidR="0036690D" w:rsidRPr="00326F25">
        <w:rPr>
          <w:rFonts w:eastAsiaTheme="minorEastAsia"/>
          <w:sz w:val="21"/>
          <w:szCs w:val="21"/>
          <w:lang w:val="en-GB"/>
        </w:rPr>
        <w:t>(27)</w:t>
      </w:r>
      <w:r w:rsidR="0036690D" w:rsidRPr="00326F25">
        <w:rPr>
          <w:rFonts w:eastAsiaTheme="minorEastAsia"/>
          <w:bCs/>
          <w:iCs/>
          <w:sz w:val="21"/>
          <w:szCs w:val="21"/>
          <w:lang w:val="en-GB"/>
        </w:rPr>
        <w:t xml:space="preserve">, Adv. Mater. </w:t>
      </w:r>
      <w:r w:rsidR="0036690D" w:rsidRPr="00326F25">
        <w:rPr>
          <w:rFonts w:eastAsiaTheme="minorEastAsia"/>
          <w:sz w:val="21"/>
          <w:szCs w:val="21"/>
          <w:lang w:val="en-GB"/>
        </w:rPr>
        <w:t>(42)</w:t>
      </w:r>
      <w:r w:rsidR="0036690D" w:rsidRPr="00326F25">
        <w:rPr>
          <w:rFonts w:eastAsiaTheme="minorEastAsia"/>
          <w:sz w:val="21"/>
          <w:szCs w:val="21"/>
          <w:lang w:val="en-GB"/>
        </w:rPr>
        <w:t>等。基于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Web of Science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的统计（截止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201</w:t>
      </w:r>
      <w:r w:rsidR="009E62AF" w:rsidRPr="00326F25">
        <w:rPr>
          <w:rFonts w:eastAsiaTheme="minorEastAsia"/>
          <w:iCs/>
          <w:sz w:val="21"/>
          <w:szCs w:val="21"/>
          <w:lang w:val="en-GB"/>
        </w:rPr>
        <w:t>8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年</w:t>
      </w:r>
      <w:r w:rsidR="009E62AF" w:rsidRPr="00326F25">
        <w:rPr>
          <w:rFonts w:eastAsiaTheme="minorEastAsia"/>
          <w:iCs/>
          <w:sz w:val="21"/>
          <w:szCs w:val="21"/>
          <w:lang w:val="en-GB"/>
        </w:rPr>
        <w:t>5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月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16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日），张华教授的文章共被引超过</w:t>
      </w:r>
      <w:r w:rsidR="009E62AF" w:rsidRPr="00326F25">
        <w:rPr>
          <w:rFonts w:eastAsiaTheme="minorEastAsia"/>
          <w:iCs/>
          <w:sz w:val="21"/>
          <w:szCs w:val="21"/>
          <w:lang w:val="en-GB"/>
        </w:rPr>
        <w:t>47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,</w:t>
      </w:r>
      <w:r w:rsidR="009E62AF" w:rsidRPr="00326F25">
        <w:rPr>
          <w:rFonts w:eastAsiaTheme="minorEastAsia"/>
          <w:iCs/>
          <w:sz w:val="21"/>
          <w:szCs w:val="21"/>
          <w:lang w:val="en-GB"/>
        </w:rPr>
        <w:t>1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00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次，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H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因子为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10</w:t>
      </w:r>
      <w:r w:rsidR="009E62AF" w:rsidRPr="00326F25">
        <w:rPr>
          <w:rFonts w:eastAsiaTheme="minorEastAsia"/>
          <w:iCs/>
          <w:sz w:val="21"/>
          <w:szCs w:val="21"/>
          <w:lang w:val="en-GB"/>
        </w:rPr>
        <w:t>6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。</w:t>
      </w:r>
      <w:r w:rsidR="0036690D" w:rsidRPr="00326F25">
        <w:rPr>
          <w:rFonts w:eastAsiaTheme="minorEastAsia"/>
          <w:sz w:val="21"/>
          <w:szCs w:val="21"/>
        </w:rPr>
        <w:t>2015</w:t>
      </w:r>
      <w:r w:rsidR="0036690D" w:rsidRPr="00326F25">
        <w:rPr>
          <w:rFonts w:eastAsiaTheme="minorEastAsia"/>
          <w:sz w:val="21"/>
          <w:szCs w:val="21"/>
        </w:rPr>
        <w:t>年，他被选为亚太材料学会院士</w:t>
      </w:r>
      <w:r w:rsidR="0036690D" w:rsidRPr="00326F25">
        <w:rPr>
          <w:rFonts w:eastAsiaTheme="minorEastAsia"/>
          <w:sz w:val="21"/>
          <w:szCs w:val="21"/>
          <w:lang w:val="en-GB"/>
        </w:rPr>
        <w:t>。</w:t>
      </w:r>
      <w:r w:rsidR="009E62AF" w:rsidRPr="00326F25">
        <w:rPr>
          <w:rFonts w:eastAsiaTheme="minorEastAsia"/>
          <w:sz w:val="21"/>
          <w:szCs w:val="21"/>
          <w:lang w:val="en-GB"/>
        </w:rPr>
        <w:t>2014</w:t>
      </w:r>
      <w:r w:rsidR="0036690D" w:rsidRPr="00326F25">
        <w:rPr>
          <w:rFonts w:eastAsiaTheme="minorEastAsia"/>
          <w:sz w:val="21"/>
          <w:szCs w:val="21"/>
          <w:lang w:val="en-GB"/>
        </w:rPr>
        <w:t>-2017</w:t>
      </w:r>
      <w:r w:rsidR="009E62AF" w:rsidRPr="00326F25">
        <w:rPr>
          <w:rFonts w:eastAsiaTheme="minorEastAsia"/>
          <w:sz w:val="21"/>
          <w:szCs w:val="21"/>
          <w:lang w:val="en-GB"/>
        </w:rPr>
        <w:t>年的</w:t>
      </w:r>
      <w:r w:rsidR="0036690D" w:rsidRPr="00326F25">
        <w:rPr>
          <w:rFonts w:eastAsiaTheme="minorEastAsia"/>
          <w:sz w:val="21"/>
          <w:szCs w:val="21"/>
          <w:lang w:val="en-GB"/>
        </w:rPr>
        <w:t>高引学者</w:t>
      </w:r>
      <w:r w:rsidR="009E62AF" w:rsidRPr="00326F25">
        <w:rPr>
          <w:rFonts w:eastAsiaTheme="minorEastAsia"/>
          <w:sz w:val="21"/>
          <w:szCs w:val="21"/>
          <w:lang w:val="en-GB"/>
        </w:rPr>
        <w:t>，</w:t>
      </w:r>
      <w:r w:rsidR="0036690D" w:rsidRPr="00326F25">
        <w:rPr>
          <w:rFonts w:eastAsiaTheme="minorEastAsia"/>
          <w:sz w:val="21"/>
          <w:szCs w:val="21"/>
          <w:lang w:val="en-GB"/>
        </w:rPr>
        <w:t>并位列</w:t>
      </w:r>
      <w:r w:rsidR="0036690D" w:rsidRPr="00326F25">
        <w:rPr>
          <w:rFonts w:eastAsiaTheme="minorEastAsia"/>
          <w:sz w:val="21"/>
          <w:szCs w:val="21"/>
          <w:lang w:val="en-GB"/>
        </w:rPr>
        <w:t>2015</w:t>
      </w:r>
      <w:r w:rsidR="0036690D" w:rsidRPr="00326F25">
        <w:rPr>
          <w:rFonts w:eastAsiaTheme="minorEastAsia"/>
          <w:sz w:val="21"/>
          <w:szCs w:val="21"/>
          <w:lang w:val="en-GB"/>
        </w:rPr>
        <w:t>年度全球</w:t>
      </w:r>
      <w:r w:rsidR="0036690D" w:rsidRPr="00326F25">
        <w:rPr>
          <w:rFonts w:eastAsiaTheme="minorEastAsia"/>
          <w:sz w:val="21"/>
          <w:szCs w:val="21"/>
          <w:lang w:val="en-GB"/>
        </w:rPr>
        <w:t>19</w:t>
      </w:r>
      <w:r w:rsidR="0036690D" w:rsidRPr="00326F25">
        <w:rPr>
          <w:rFonts w:eastAsiaTheme="minorEastAsia"/>
          <w:sz w:val="21"/>
          <w:szCs w:val="21"/>
          <w:lang w:val="en-GB"/>
        </w:rPr>
        <w:t>位最热门研究人员</w:t>
      </w:r>
      <w:r w:rsidR="0036690D" w:rsidRPr="00326F25">
        <w:rPr>
          <w:rFonts w:eastAsiaTheme="minorEastAsia"/>
          <w:sz w:val="21"/>
          <w:szCs w:val="21"/>
          <w:lang w:val="en-GB"/>
        </w:rPr>
        <w:t>"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Highly Cited Researchers 2015</w:t>
      </w:r>
      <w:r w:rsidR="0036690D" w:rsidRPr="00326F25">
        <w:rPr>
          <w:rFonts w:eastAsiaTheme="minorEastAsia"/>
          <w:sz w:val="21"/>
          <w:szCs w:val="21"/>
          <w:lang w:val="en-GB"/>
        </w:rPr>
        <w:t>"</w:t>
      </w:r>
      <w:r w:rsidR="0036690D" w:rsidRPr="00326F25">
        <w:rPr>
          <w:rFonts w:eastAsiaTheme="minorEastAsia"/>
          <w:sz w:val="21"/>
          <w:szCs w:val="21"/>
          <w:lang w:val="en-GB"/>
        </w:rPr>
        <w:t>之一（汤森路透）</w:t>
      </w:r>
      <w:r w:rsidR="009E62AF" w:rsidRPr="00326F25">
        <w:rPr>
          <w:rFonts w:eastAsiaTheme="minorEastAsia"/>
          <w:sz w:val="21"/>
          <w:szCs w:val="21"/>
          <w:lang w:val="en-GB"/>
        </w:rPr>
        <w:t>和</w:t>
      </w:r>
      <w:r w:rsidR="0036690D" w:rsidRPr="00326F25">
        <w:rPr>
          <w:rFonts w:eastAsiaTheme="minorEastAsia"/>
          <w:sz w:val="21"/>
          <w:szCs w:val="21"/>
          <w:lang w:val="en-GB"/>
        </w:rPr>
        <w:t>2014</w:t>
      </w:r>
      <w:r w:rsidR="0036690D" w:rsidRPr="00326F25">
        <w:rPr>
          <w:rFonts w:eastAsiaTheme="minorEastAsia"/>
          <w:sz w:val="21"/>
          <w:szCs w:val="21"/>
          <w:lang w:val="en-GB"/>
        </w:rPr>
        <w:t>年材料学科第一名的身份位列</w:t>
      </w:r>
      <w:r w:rsidR="0036690D" w:rsidRPr="00326F25">
        <w:rPr>
          <w:rFonts w:eastAsiaTheme="minorEastAsia"/>
          <w:sz w:val="21"/>
          <w:szCs w:val="21"/>
          <w:lang w:val="en-GB"/>
        </w:rPr>
        <w:t>2014</w:t>
      </w:r>
      <w:r w:rsidR="0036690D" w:rsidRPr="00326F25">
        <w:rPr>
          <w:rFonts w:eastAsiaTheme="minorEastAsia"/>
          <w:sz w:val="21"/>
          <w:szCs w:val="21"/>
          <w:lang w:val="en-GB"/>
        </w:rPr>
        <w:t>年度全球</w:t>
      </w:r>
      <w:r w:rsidR="0036690D" w:rsidRPr="00326F25">
        <w:rPr>
          <w:rFonts w:eastAsiaTheme="minorEastAsia"/>
          <w:sz w:val="21"/>
          <w:szCs w:val="21"/>
          <w:lang w:val="en-GB"/>
        </w:rPr>
        <w:t>17</w:t>
      </w:r>
      <w:r w:rsidR="0036690D" w:rsidRPr="00326F25">
        <w:rPr>
          <w:rFonts w:eastAsiaTheme="minorEastAsia"/>
          <w:sz w:val="21"/>
          <w:szCs w:val="21"/>
          <w:lang w:val="en-GB"/>
        </w:rPr>
        <w:t>位最热门研究人员</w:t>
      </w:r>
      <w:r w:rsidR="0036690D" w:rsidRPr="00326F25">
        <w:rPr>
          <w:rFonts w:eastAsiaTheme="minorEastAsia"/>
          <w:sz w:val="21"/>
          <w:szCs w:val="21"/>
          <w:lang w:val="en-GB"/>
        </w:rPr>
        <w:t>"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Highly Cited Researchers 2014</w:t>
      </w:r>
      <w:r w:rsidR="0036690D" w:rsidRPr="00326F25">
        <w:rPr>
          <w:rFonts w:eastAsiaTheme="minorEastAsia"/>
          <w:sz w:val="21"/>
          <w:szCs w:val="21"/>
          <w:lang w:val="en-GB"/>
        </w:rPr>
        <w:t>"</w:t>
      </w:r>
      <w:r w:rsidR="0036690D" w:rsidRPr="00326F25">
        <w:rPr>
          <w:rFonts w:eastAsiaTheme="minorEastAsia"/>
          <w:sz w:val="21"/>
          <w:szCs w:val="21"/>
          <w:lang w:val="en-GB"/>
        </w:rPr>
        <w:t>之一（汤森路透）。此外他还获得以下多个奖项和荣誉</w:t>
      </w:r>
      <w:r w:rsidR="009E62AF" w:rsidRPr="00326F25">
        <w:rPr>
          <w:rFonts w:eastAsiaTheme="minorEastAsia"/>
          <w:sz w:val="21"/>
          <w:szCs w:val="21"/>
          <w:lang w:val="en-GB"/>
        </w:rPr>
        <w:t>，</w:t>
      </w:r>
      <w:r w:rsidR="009E62AF" w:rsidRPr="00326F25">
        <w:rPr>
          <w:rFonts w:eastAsiaTheme="minorEastAsia"/>
          <w:sz w:val="21"/>
          <w:szCs w:val="21"/>
          <w:lang w:val="en-SG"/>
        </w:rPr>
        <w:t>例如</w:t>
      </w:r>
      <w:r w:rsidR="0036690D" w:rsidRPr="00326F25">
        <w:rPr>
          <w:rFonts w:eastAsiaTheme="minorEastAsia"/>
          <w:iCs/>
          <w:sz w:val="21"/>
          <w:szCs w:val="21"/>
          <w:lang w:val="en-GB"/>
        </w:rPr>
        <w:t>ACS Nano Lectureship Award</w:t>
      </w:r>
      <w:r w:rsidR="0036690D" w:rsidRPr="00326F25">
        <w:rPr>
          <w:rFonts w:eastAsiaTheme="minorEastAsia"/>
          <w:sz w:val="21"/>
          <w:szCs w:val="21"/>
          <w:lang w:val="en-GB"/>
        </w:rPr>
        <w:t xml:space="preserve"> (</w:t>
      </w:r>
      <w:r w:rsidR="0036690D" w:rsidRPr="00326F25">
        <w:rPr>
          <w:rFonts w:eastAsiaTheme="minorEastAsia"/>
          <w:bCs/>
          <w:sz w:val="21"/>
          <w:szCs w:val="21"/>
          <w:lang w:val="en-GB"/>
        </w:rPr>
        <w:t>2015</w:t>
      </w:r>
      <w:r w:rsidR="0036690D" w:rsidRPr="00326F25">
        <w:rPr>
          <w:rFonts w:eastAsiaTheme="minorEastAsia"/>
          <w:sz w:val="21"/>
          <w:szCs w:val="21"/>
          <w:lang w:val="en-GB"/>
        </w:rPr>
        <w:t>)</w:t>
      </w:r>
      <w:r w:rsidR="009E62AF" w:rsidRPr="00326F25">
        <w:rPr>
          <w:rFonts w:eastAsiaTheme="minorEastAsia"/>
          <w:sz w:val="21"/>
          <w:szCs w:val="21"/>
          <w:lang w:val="en-GB"/>
        </w:rPr>
        <w:t>等。</w:t>
      </w:r>
      <w:r w:rsidR="009E62AF" w:rsidRPr="00326F25">
        <w:rPr>
          <w:rFonts w:eastAsiaTheme="minorEastAsia"/>
          <w:sz w:val="21"/>
          <w:szCs w:val="21"/>
        </w:rPr>
        <w:t>目前担任</w:t>
      </w:r>
      <w:r w:rsidR="009E62AF" w:rsidRPr="00326F25">
        <w:rPr>
          <w:rFonts w:eastAsiaTheme="minorEastAsia"/>
          <w:sz w:val="21"/>
          <w:szCs w:val="21"/>
        </w:rPr>
        <w:t>Chem. Soc. Rev., ACS Nano, CHEM, Chem. Mater., Small, Nanoscale, Carbon, NPG Asia Mater., Energy Storage Mater.</w:t>
      </w:r>
      <w:r w:rsidR="009E62AF" w:rsidRPr="00326F25">
        <w:rPr>
          <w:rFonts w:eastAsiaTheme="minorEastAsia"/>
          <w:sz w:val="21"/>
          <w:szCs w:val="21"/>
        </w:rPr>
        <w:t>等</w:t>
      </w:r>
      <w:r w:rsidR="009E62AF" w:rsidRPr="00326F25">
        <w:rPr>
          <w:rFonts w:eastAsiaTheme="minorEastAsia"/>
          <w:sz w:val="21"/>
          <w:szCs w:val="21"/>
        </w:rPr>
        <w:t>20</w:t>
      </w:r>
      <w:r w:rsidR="009E62AF" w:rsidRPr="00326F25">
        <w:rPr>
          <w:rFonts w:eastAsiaTheme="minorEastAsia"/>
          <w:sz w:val="21"/>
          <w:szCs w:val="21"/>
        </w:rPr>
        <w:t>多种国际著名学术期刊编委或顾问。</w:t>
      </w:r>
    </w:p>
    <w:p w:rsidR="0085190F" w:rsidRPr="00CE7E24" w:rsidRDefault="0085190F" w:rsidP="0085190F">
      <w:pPr>
        <w:pStyle w:val="a3"/>
        <w:ind w:right="74"/>
        <w:contextualSpacing/>
        <w:rPr>
          <w:sz w:val="22"/>
          <w:szCs w:val="22"/>
        </w:rPr>
      </w:pPr>
    </w:p>
    <w:p w:rsidR="0085190F" w:rsidRPr="00160C33" w:rsidRDefault="0085190F" w:rsidP="0085190F">
      <w:pPr>
        <w:jc w:val="both"/>
        <w:rPr>
          <w:b/>
          <w:sz w:val="20"/>
          <w:szCs w:val="20"/>
        </w:rPr>
      </w:pPr>
      <w:r w:rsidRPr="00160C33">
        <w:rPr>
          <w:rFonts w:hint="eastAsia"/>
          <w:b/>
          <w:sz w:val="20"/>
          <w:szCs w:val="20"/>
        </w:rPr>
        <w:t>时间</w:t>
      </w:r>
      <w:r w:rsidRPr="00160C33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201</w:t>
      </w:r>
      <w:r w:rsidR="0099682F">
        <w:rPr>
          <w:rFonts w:hint="eastAsia"/>
          <w:b/>
          <w:sz w:val="20"/>
          <w:szCs w:val="20"/>
        </w:rPr>
        <w:t>8</w:t>
      </w:r>
      <w:r>
        <w:rPr>
          <w:rFonts w:hint="eastAsia"/>
          <w:b/>
          <w:sz w:val="20"/>
          <w:szCs w:val="20"/>
        </w:rPr>
        <w:t>年</w:t>
      </w:r>
      <w:r w:rsidR="0099682F">
        <w:rPr>
          <w:rFonts w:hint="eastAsia"/>
          <w:b/>
          <w:sz w:val="20"/>
          <w:szCs w:val="20"/>
        </w:rPr>
        <w:t>6</w:t>
      </w:r>
      <w:r>
        <w:rPr>
          <w:rFonts w:hint="eastAsia"/>
          <w:b/>
          <w:sz w:val="20"/>
          <w:szCs w:val="20"/>
        </w:rPr>
        <w:t>月</w:t>
      </w:r>
      <w:r w:rsidR="0099682F">
        <w:rPr>
          <w:rFonts w:hint="eastAsia"/>
          <w:b/>
          <w:sz w:val="20"/>
          <w:szCs w:val="20"/>
        </w:rPr>
        <w:t>15</w:t>
      </w:r>
      <w:r>
        <w:rPr>
          <w:rFonts w:hint="eastAsia"/>
          <w:b/>
          <w:sz w:val="20"/>
          <w:szCs w:val="20"/>
        </w:rPr>
        <w:t>日</w:t>
      </w:r>
      <w:r>
        <w:rPr>
          <w:rFonts w:hint="eastAsia"/>
          <w:b/>
          <w:sz w:val="20"/>
          <w:szCs w:val="20"/>
        </w:rPr>
        <w:t xml:space="preserve"> </w:t>
      </w:r>
      <w:r w:rsidRPr="00160C33">
        <w:rPr>
          <w:b/>
          <w:sz w:val="20"/>
          <w:szCs w:val="20"/>
        </w:rPr>
        <w:t>(</w:t>
      </w:r>
      <w:r w:rsidRPr="00160C33">
        <w:rPr>
          <w:rFonts w:hint="eastAsia"/>
          <w:b/>
          <w:sz w:val="20"/>
          <w:szCs w:val="20"/>
        </w:rPr>
        <w:t>星期</w:t>
      </w:r>
      <w:r>
        <w:rPr>
          <w:rFonts w:hint="eastAsia"/>
          <w:b/>
          <w:sz w:val="20"/>
          <w:szCs w:val="20"/>
        </w:rPr>
        <w:t>五</w:t>
      </w:r>
      <w:r w:rsidRPr="00160C33">
        <w:rPr>
          <w:b/>
          <w:sz w:val="20"/>
          <w:szCs w:val="20"/>
        </w:rPr>
        <w:t xml:space="preserve">)  </w:t>
      </w:r>
      <w:r w:rsidR="0099682F">
        <w:rPr>
          <w:rFonts w:hint="eastAsia"/>
          <w:b/>
          <w:sz w:val="20"/>
          <w:szCs w:val="20"/>
        </w:rPr>
        <w:t>上</w:t>
      </w:r>
      <w:r w:rsidRPr="00160C33">
        <w:rPr>
          <w:rFonts w:hint="eastAsia"/>
          <w:b/>
          <w:sz w:val="20"/>
          <w:szCs w:val="20"/>
        </w:rPr>
        <w:t>午</w:t>
      </w:r>
      <w:r w:rsidR="0099682F">
        <w:rPr>
          <w:rFonts w:hint="eastAsia"/>
          <w:b/>
          <w:sz w:val="20"/>
          <w:szCs w:val="20"/>
        </w:rPr>
        <w:t>10</w:t>
      </w:r>
      <w:r w:rsidRPr="00160C33">
        <w:rPr>
          <w:b/>
          <w:sz w:val="20"/>
          <w:szCs w:val="20"/>
        </w:rPr>
        <w:t>:</w:t>
      </w:r>
      <w:r w:rsidR="002F38E2">
        <w:rPr>
          <w:rFonts w:hint="eastAsia"/>
          <w:b/>
          <w:sz w:val="20"/>
          <w:szCs w:val="20"/>
        </w:rPr>
        <w:t>3</w:t>
      </w:r>
      <w:r w:rsidRPr="00160C33">
        <w:rPr>
          <w:b/>
          <w:sz w:val="20"/>
          <w:szCs w:val="20"/>
        </w:rPr>
        <w:t xml:space="preserve">0 </w:t>
      </w:r>
    </w:p>
    <w:p w:rsidR="0085190F" w:rsidRPr="00160C33" w:rsidRDefault="0085190F" w:rsidP="0085190F">
      <w:pPr>
        <w:pStyle w:val="2"/>
        <w:rPr>
          <w:b/>
          <w:sz w:val="20"/>
          <w:lang w:eastAsia="zh-CN"/>
        </w:rPr>
      </w:pPr>
      <w:r w:rsidRPr="00160C33">
        <w:rPr>
          <w:rFonts w:hint="eastAsia"/>
          <w:b/>
          <w:sz w:val="20"/>
          <w:lang w:eastAsia="zh-CN"/>
        </w:rPr>
        <w:t>地点</w:t>
      </w:r>
      <w:r w:rsidRPr="00160C33">
        <w:rPr>
          <w:b/>
          <w:sz w:val="20"/>
          <w:lang w:eastAsia="zh-CN"/>
        </w:rPr>
        <w:t xml:space="preserve">: </w:t>
      </w:r>
      <w:r w:rsidRPr="008405B9">
        <w:rPr>
          <w:rFonts w:hint="eastAsia"/>
          <w:b/>
          <w:sz w:val="20"/>
          <w:lang w:eastAsia="zh-CN"/>
        </w:rPr>
        <w:t>中国科学院半导体研究所</w:t>
      </w:r>
      <w:r w:rsidR="002F38E2">
        <w:rPr>
          <w:rFonts w:hint="eastAsia"/>
          <w:b/>
          <w:sz w:val="20"/>
          <w:lang w:eastAsia="zh-CN"/>
        </w:rPr>
        <w:t>2</w:t>
      </w:r>
      <w:r w:rsidR="002F38E2">
        <w:rPr>
          <w:rFonts w:hint="eastAsia"/>
          <w:b/>
          <w:sz w:val="20"/>
          <w:lang w:eastAsia="zh-CN"/>
        </w:rPr>
        <w:t>号楼</w:t>
      </w:r>
      <w:r w:rsidR="002F38E2">
        <w:rPr>
          <w:rFonts w:hint="eastAsia"/>
          <w:b/>
          <w:sz w:val="20"/>
          <w:lang w:eastAsia="zh-CN"/>
        </w:rPr>
        <w:t>303A</w:t>
      </w:r>
      <w:r w:rsidRPr="008405B9">
        <w:rPr>
          <w:rFonts w:hint="eastAsia"/>
          <w:b/>
          <w:sz w:val="20"/>
          <w:lang w:eastAsia="zh-CN"/>
        </w:rPr>
        <w:t>会议室</w:t>
      </w:r>
    </w:p>
    <w:p w:rsidR="00126A90" w:rsidRPr="00160C33" w:rsidRDefault="0085190F" w:rsidP="00767616">
      <w:pPr>
        <w:pStyle w:val="2"/>
        <w:rPr>
          <w:b/>
          <w:sz w:val="20"/>
          <w:lang w:eastAsia="zh-CN"/>
        </w:rPr>
      </w:pPr>
      <w:r w:rsidRPr="00160C33">
        <w:rPr>
          <w:rFonts w:hint="eastAsia"/>
          <w:b/>
          <w:sz w:val="20"/>
          <w:lang w:eastAsia="zh-CN"/>
        </w:rPr>
        <w:t>联系人</w:t>
      </w:r>
      <w:r w:rsidRPr="00160C33">
        <w:rPr>
          <w:b/>
          <w:sz w:val="20"/>
          <w:lang w:eastAsia="zh-CN"/>
        </w:rPr>
        <w:t>:</w:t>
      </w:r>
      <w:r w:rsidR="006F69B6">
        <w:rPr>
          <w:rFonts w:hint="eastAsia"/>
          <w:b/>
          <w:sz w:val="20"/>
          <w:lang w:eastAsia="zh-CN"/>
        </w:rPr>
        <w:t xml:space="preserve"> </w:t>
      </w:r>
      <w:proofErr w:type="gramStart"/>
      <w:r w:rsidRPr="00160C33">
        <w:rPr>
          <w:b/>
          <w:sz w:val="20"/>
          <w:lang w:eastAsia="zh-CN"/>
        </w:rPr>
        <w:t>徐艳坤</w:t>
      </w:r>
      <w:proofErr w:type="gramEnd"/>
      <w:r w:rsidRPr="00160C33">
        <w:rPr>
          <w:b/>
          <w:sz w:val="20"/>
          <w:lang w:eastAsia="zh-CN"/>
        </w:rPr>
        <w:t>82304453</w:t>
      </w:r>
    </w:p>
    <w:sectPr w:rsidR="00126A90" w:rsidRPr="00160C33" w:rsidSect="00F774C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EE9" w:rsidRDefault="007F4EE9" w:rsidP="00227F9B">
      <w:r>
        <w:separator/>
      </w:r>
    </w:p>
  </w:endnote>
  <w:endnote w:type="continuationSeparator" w:id="0">
    <w:p w:rsidR="007F4EE9" w:rsidRDefault="007F4EE9" w:rsidP="00227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EE9" w:rsidRDefault="007F4EE9" w:rsidP="00227F9B">
      <w:r>
        <w:separator/>
      </w:r>
    </w:p>
  </w:footnote>
  <w:footnote w:type="continuationSeparator" w:id="0">
    <w:p w:rsidR="007F4EE9" w:rsidRDefault="007F4EE9" w:rsidP="00227F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E0490"/>
    <w:multiLevelType w:val="hybridMultilevel"/>
    <w:tmpl w:val="82A0B8A2"/>
    <w:lvl w:ilvl="0" w:tplc="ACA22C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C865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EAA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A26A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F007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CA5F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2E12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24C2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C29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D221DA"/>
    <w:multiLevelType w:val="hybridMultilevel"/>
    <w:tmpl w:val="48E28FF6"/>
    <w:lvl w:ilvl="0" w:tplc="030E7620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">
    <w:nsid w:val="7A416F2E"/>
    <w:multiLevelType w:val="hybridMultilevel"/>
    <w:tmpl w:val="7400990A"/>
    <w:lvl w:ilvl="0" w:tplc="6A86220C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200"/>
        </w:tabs>
        <w:ind w:left="42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4620"/>
        </w:tabs>
        <w:ind w:left="46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5880"/>
        </w:tabs>
        <w:ind w:left="58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42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"/>
  <w:drawingGridVerticalSpacing w:val="2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61A"/>
    <w:rsid w:val="00000311"/>
    <w:rsid w:val="000012E3"/>
    <w:rsid w:val="00026599"/>
    <w:rsid w:val="00057CED"/>
    <w:rsid w:val="00060495"/>
    <w:rsid w:val="00060774"/>
    <w:rsid w:val="000643F9"/>
    <w:rsid w:val="0008214D"/>
    <w:rsid w:val="0008463E"/>
    <w:rsid w:val="000A6F6D"/>
    <w:rsid w:val="000D4FCA"/>
    <w:rsid w:val="000F28CD"/>
    <w:rsid w:val="000F3E54"/>
    <w:rsid w:val="000F7EB5"/>
    <w:rsid w:val="00100762"/>
    <w:rsid w:val="0010475B"/>
    <w:rsid w:val="001100EE"/>
    <w:rsid w:val="001204BC"/>
    <w:rsid w:val="00126A90"/>
    <w:rsid w:val="00132AF1"/>
    <w:rsid w:val="00151520"/>
    <w:rsid w:val="00160C33"/>
    <w:rsid w:val="0016161A"/>
    <w:rsid w:val="00165CD4"/>
    <w:rsid w:val="0016638F"/>
    <w:rsid w:val="001770A9"/>
    <w:rsid w:val="0018391F"/>
    <w:rsid w:val="0018652C"/>
    <w:rsid w:val="001962BE"/>
    <w:rsid w:val="001A1AA3"/>
    <w:rsid w:val="001B3970"/>
    <w:rsid w:val="001D1A6D"/>
    <w:rsid w:val="001D54CB"/>
    <w:rsid w:val="001E6CC3"/>
    <w:rsid w:val="00207B19"/>
    <w:rsid w:val="00211FBA"/>
    <w:rsid w:val="00215268"/>
    <w:rsid w:val="002161A3"/>
    <w:rsid w:val="00227F9B"/>
    <w:rsid w:val="002317D2"/>
    <w:rsid w:val="0023364C"/>
    <w:rsid w:val="00240296"/>
    <w:rsid w:val="002637F0"/>
    <w:rsid w:val="00286EE6"/>
    <w:rsid w:val="002C7C98"/>
    <w:rsid w:val="002C7ED0"/>
    <w:rsid w:val="002D5526"/>
    <w:rsid w:val="002D679D"/>
    <w:rsid w:val="002E6368"/>
    <w:rsid w:val="002F38E2"/>
    <w:rsid w:val="002F4D85"/>
    <w:rsid w:val="003076E9"/>
    <w:rsid w:val="0031695E"/>
    <w:rsid w:val="00326F25"/>
    <w:rsid w:val="00336A57"/>
    <w:rsid w:val="00345449"/>
    <w:rsid w:val="003456E5"/>
    <w:rsid w:val="0036690D"/>
    <w:rsid w:val="00372350"/>
    <w:rsid w:val="003742C1"/>
    <w:rsid w:val="00375388"/>
    <w:rsid w:val="00391F0E"/>
    <w:rsid w:val="00392DAC"/>
    <w:rsid w:val="00397784"/>
    <w:rsid w:val="003A27AA"/>
    <w:rsid w:val="003A5DA0"/>
    <w:rsid w:val="003B3690"/>
    <w:rsid w:val="003C34B2"/>
    <w:rsid w:val="003D14E5"/>
    <w:rsid w:val="003F32F6"/>
    <w:rsid w:val="004217DC"/>
    <w:rsid w:val="00425927"/>
    <w:rsid w:val="00442A62"/>
    <w:rsid w:val="004505B6"/>
    <w:rsid w:val="004626CB"/>
    <w:rsid w:val="00463C52"/>
    <w:rsid w:val="00475D97"/>
    <w:rsid w:val="004905C7"/>
    <w:rsid w:val="0049618B"/>
    <w:rsid w:val="004C4458"/>
    <w:rsid w:val="004C537C"/>
    <w:rsid w:val="004C590A"/>
    <w:rsid w:val="004C6972"/>
    <w:rsid w:val="004E2951"/>
    <w:rsid w:val="004F5C2F"/>
    <w:rsid w:val="00503E31"/>
    <w:rsid w:val="00516779"/>
    <w:rsid w:val="0053537E"/>
    <w:rsid w:val="00552605"/>
    <w:rsid w:val="00583326"/>
    <w:rsid w:val="00587E87"/>
    <w:rsid w:val="005D025C"/>
    <w:rsid w:val="005E03F5"/>
    <w:rsid w:val="005F04A7"/>
    <w:rsid w:val="005F120B"/>
    <w:rsid w:val="005F2448"/>
    <w:rsid w:val="00604B72"/>
    <w:rsid w:val="0060594D"/>
    <w:rsid w:val="00613BF3"/>
    <w:rsid w:val="00637CA0"/>
    <w:rsid w:val="00642A53"/>
    <w:rsid w:val="0064515A"/>
    <w:rsid w:val="00651973"/>
    <w:rsid w:val="006547EC"/>
    <w:rsid w:val="00654B41"/>
    <w:rsid w:val="00657D7A"/>
    <w:rsid w:val="00667064"/>
    <w:rsid w:val="00677745"/>
    <w:rsid w:val="006D2F30"/>
    <w:rsid w:val="006D502E"/>
    <w:rsid w:val="006F69B6"/>
    <w:rsid w:val="00700D3A"/>
    <w:rsid w:val="00711415"/>
    <w:rsid w:val="007307E0"/>
    <w:rsid w:val="0073352F"/>
    <w:rsid w:val="00741DB8"/>
    <w:rsid w:val="0075164F"/>
    <w:rsid w:val="0076325A"/>
    <w:rsid w:val="00764C04"/>
    <w:rsid w:val="00767616"/>
    <w:rsid w:val="007757C1"/>
    <w:rsid w:val="00783D3D"/>
    <w:rsid w:val="00787948"/>
    <w:rsid w:val="0079734B"/>
    <w:rsid w:val="00797B0B"/>
    <w:rsid w:val="007B3CAC"/>
    <w:rsid w:val="007B72BD"/>
    <w:rsid w:val="007F472A"/>
    <w:rsid w:val="007F4EE9"/>
    <w:rsid w:val="007F6C4F"/>
    <w:rsid w:val="007F6D6A"/>
    <w:rsid w:val="00814790"/>
    <w:rsid w:val="00815D60"/>
    <w:rsid w:val="00817768"/>
    <w:rsid w:val="0083194A"/>
    <w:rsid w:val="008366C1"/>
    <w:rsid w:val="008405B9"/>
    <w:rsid w:val="0085190F"/>
    <w:rsid w:val="00852B78"/>
    <w:rsid w:val="00855D6C"/>
    <w:rsid w:val="00863A72"/>
    <w:rsid w:val="00876751"/>
    <w:rsid w:val="008818A3"/>
    <w:rsid w:val="00884EC7"/>
    <w:rsid w:val="008A22C5"/>
    <w:rsid w:val="008D6954"/>
    <w:rsid w:val="008E632A"/>
    <w:rsid w:val="008F1862"/>
    <w:rsid w:val="009008AD"/>
    <w:rsid w:val="00920A1C"/>
    <w:rsid w:val="009267FC"/>
    <w:rsid w:val="00932E98"/>
    <w:rsid w:val="00944C74"/>
    <w:rsid w:val="009565CD"/>
    <w:rsid w:val="0099682F"/>
    <w:rsid w:val="009A3D21"/>
    <w:rsid w:val="009A3DF5"/>
    <w:rsid w:val="009C64E6"/>
    <w:rsid w:val="009E62AF"/>
    <w:rsid w:val="00A10D9F"/>
    <w:rsid w:val="00A33464"/>
    <w:rsid w:val="00A91075"/>
    <w:rsid w:val="00AA11AC"/>
    <w:rsid w:val="00AF33C2"/>
    <w:rsid w:val="00B020A8"/>
    <w:rsid w:val="00B22596"/>
    <w:rsid w:val="00B36CF8"/>
    <w:rsid w:val="00B42CA8"/>
    <w:rsid w:val="00B6792E"/>
    <w:rsid w:val="00B8431F"/>
    <w:rsid w:val="00B84537"/>
    <w:rsid w:val="00BA3A16"/>
    <w:rsid w:val="00BD5CDC"/>
    <w:rsid w:val="00BD6E35"/>
    <w:rsid w:val="00BF4046"/>
    <w:rsid w:val="00BF531F"/>
    <w:rsid w:val="00C12139"/>
    <w:rsid w:val="00C173BF"/>
    <w:rsid w:val="00C54E0E"/>
    <w:rsid w:val="00CB2E7F"/>
    <w:rsid w:val="00CB32D6"/>
    <w:rsid w:val="00CC1B97"/>
    <w:rsid w:val="00CD049F"/>
    <w:rsid w:val="00CD24D0"/>
    <w:rsid w:val="00CD6FCE"/>
    <w:rsid w:val="00CE7E24"/>
    <w:rsid w:val="00D05A63"/>
    <w:rsid w:val="00D12924"/>
    <w:rsid w:val="00D17986"/>
    <w:rsid w:val="00D2082B"/>
    <w:rsid w:val="00D36C2D"/>
    <w:rsid w:val="00D37CBD"/>
    <w:rsid w:val="00D45AF5"/>
    <w:rsid w:val="00D672CB"/>
    <w:rsid w:val="00D726EC"/>
    <w:rsid w:val="00D74AA9"/>
    <w:rsid w:val="00D90658"/>
    <w:rsid w:val="00D937F8"/>
    <w:rsid w:val="00D975E2"/>
    <w:rsid w:val="00DD78E6"/>
    <w:rsid w:val="00DF2334"/>
    <w:rsid w:val="00E2024A"/>
    <w:rsid w:val="00E41B0C"/>
    <w:rsid w:val="00E838FD"/>
    <w:rsid w:val="00EC2763"/>
    <w:rsid w:val="00ED6D58"/>
    <w:rsid w:val="00EF6F79"/>
    <w:rsid w:val="00F1139C"/>
    <w:rsid w:val="00F25CC2"/>
    <w:rsid w:val="00F25DCB"/>
    <w:rsid w:val="00F40B3C"/>
    <w:rsid w:val="00F465DA"/>
    <w:rsid w:val="00F47E6B"/>
    <w:rsid w:val="00F50362"/>
    <w:rsid w:val="00F50CEF"/>
    <w:rsid w:val="00F774CB"/>
    <w:rsid w:val="00F8160B"/>
    <w:rsid w:val="00F853D8"/>
    <w:rsid w:val="00F969FD"/>
    <w:rsid w:val="00FC5A78"/>
    <w:rsid w:val="00FD1C82"/>
    <w:rsid w:val="00FD497D"/>
    <w:rsid w:val="00FF3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4CB"/>
    <w:rPr>
      <w:sz w:val="24"/>
      <w:szCs w:val="24"/>
    </w:rPr>
  </w:style>
  <w:style w:type="paragraph" w:styleId="3">
    <w:name w:val="heading 3"/>
    <w:basedOn w:val="a"/>
    <w:next w:val="a"/>
    <w:link w:val="3Char"/>
    <w:uiPriority w:val="99"/>
    <w:qFormat/>
    <w:rsid w:val="00F774CB"/>
    <w:pPr>
      <w:keepNext/>
      <w:jc w:val="center"/>
      <w:outlineLvl w:val="2"/>
    </w:pPr>
    <w:rPr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semiHidden/>
    <w:rsid w:val="00EC0B1A"/>
    <w:rPr>
      <w:b/>
      <w:bCs/>
      <w:kern w:val="0"/>
      <w:sz w:val="32"/>
      <w:szCs w:val="32"/>
    </w:rPr>
  </w:style>
  <w:style w:type="paragraph" w:styleId="2">
    <w:name w:val="Body Text 2"/>
    <w:basedOn w:val="a"/>
    <w:link w:val="2Char"/>
    <w:uiPriority w:val="99"/>
    <w:rsid w:val="00F774CB"/>
    <w:pPr>
      <w:jc w:val="both"/>
    </w:pPr>
    <w:rPr>
      <w:sz w:val="22"/>
      <w:szCs w:val="20"/>
      <w:lang w:eastAsia="en-US"/>
    </w:rPr>
  </w:style>
  <w:style w:type="character" w:customStyle="1" w:styleId="2Char">
    <w:name w:val="正文文本 2 Char"/>
    <w:basedOn w:val="a0"/>
    <w:link w:val="2"/>
    <w:uiPriority w:val="99"/>
    <w:semiHidden/>
    <w:rsid w:val="00EC0B1A"/>
    <w:rPr>
      <w:kern w:val="0"/>
      <w:sz w:val="24"/>
      <w:szCs w:val="24"/>
    </w:rPr>
  </w:style>
  <w:style w:type="paragraph" w:styleId="a3">
    <w:name w:val="Body Text"/>
    <w:basedOn w:val="a"/>
    <w:link w:val="Char"/>
    <w:uiPriority w:val="99"/>
    <w:rsid w:val="00F774CB"/>
    <w:pPr>
      <w:jc w:val="both"/>
    </w:pPr>
    <w:rPr>
      <w:noProof/>
      <w:sz w:val="28"/>
      <w:szCs w:val="36"/>
    </w:rPr>
  </w:style>
  <w:style w:type="character" w:customStyle="1" w:styleId="Char">
    <w:name w:val="正文文本 Char"/>
    <w:basedOn w:val="a0"/>
    <w:link w:val="a3"/>
    <w:uiPriority w:val="99"/>
    <w:semiHidden/>
    <w:rsid w:val="00EC0B1A"/>
    <w:rPr>
      <w:kern w:val="0"/>
      <w:sz w:val="24"/>
      <w:szCs w:val="24"/>
    </w:rPr>
  </w:style>
  <w:style w:type="character" w:styleId="a4">
    <w:name w:val="Emphasis"/>
    <w:basedOn w:val="a0"/>
    <w:uiPriority w:val="99"/>
    <w:qFormat/>
    <w:rsid w:val="00F774CB"/>
    <w:rPr>
      <w:rFonts w:cs="Times New Roman"/>
      <w:i/>
      <w:iCs/>
    </w:rPr>
  </w:style>
  <w:style w:type="paragraph" w:styleId="a5">
    <w:name w:val="Title"/>
    <w:basedOn w:val="a"/>
    <w:link w:val="Char0"/>
    <w:uiPriority w:val="99"/>
    <w:qFormat/>
    <w:rsid w:val="00F774CB"/>
    <w:pPr>
      <w:jc w:val="center"/>
    </w:pPr>
    <w:rPr>
      <w:b/>
      <w:sz w:val="52"/>
    </w:rPr>
  </w:style>
  <w:style w:type="character" w:customStyle="1" w:styleId="Char0">
    <w:name w:val="标题 Char"/>
    <w:basedOn w:val="a0"/>
    <w:link w:val="a5"/>
    <w:uiPriority w:val="99"/>
    <w:rsid w:val="00EC0B1A"/>
    <w:rPr>
      <w:rFonts w:ascii="Cambria" w:hAnsi="Cambria" w:cs="Times New Roman"/>
      <w:b/>
      <w:bCs/>
      <w:kern w:val="0"/>
      <w:sz w:val="32"/>
      <w:szCs w:val="32"/>
    </w:rPr>
  </w:style>
  <w:style w:type="paragraph" w:styleId="a6">
    <w:name w:val="Normal (Web)"/>
    <w:basedOn w:val="a"/>
    <w:uiPriority w:val="99"/>
    <w:rsid w:val="00F774CB"/>
    <w:pPr>
      <w:spacing w:before="100" w:beforeAutospacing="1" w:after="100" w:afterAutospacing="1"/>
    </w:pPr>
    <w:rPr>
      <w:rFonts w:ascii="Gulim" w:eastAsia="Gulim" w:hAnsi="Gulim"/>
      <w:lang w:eastAsia="ko-KR"/>
    </w:rPr>
  </w:style>
  <w:style w:type="paragraph" w:customStyle="1" w:styleId="s0">
    <w:name w:val="s0"/>
    <w:uiPriority w:val="99"/>
    <w:rsid w:val="00F774CB"/>
    <w:pPr>
      <w:widowControl w:val="0"/>
      <w:autoSpaceDE w:val="0"/>
      <w:autoSpaceDN w:val="0"/>
      <w:adjustRightInd w:val="0"/>
    </w:pPr>
    <w:rPr>
      <w:rFonts w:ascii="Batang" w:eastAsia="Batang"/>
      <w:sz w:val="24"/>
      <w:szCs w:val="24"/>
      <w:lang w:eastAsia="ko-KR"/>
    </w:rPr>
  </w:style>
  <w:style w:type="paragraph" w:styleId="30">
    <w:name w:val="Body Text 3"/>
    <w:basedOn w:val="a"/>
    <w:link w:val="3Char0"/>
    <w:uiPriority w:val="99"/>
    <w:rsid w:val="00F774CB"/>
    <w:rPr>
      <w:rFonts w:eastAsia="Gulim"/>
      <w:sz w:val="28"/>
      <w:szCs w:val="20"/>
    </w:rPr>
  </w:style>
  <w:style w:type="character" w:customStyle="1" w:styleId="3Char0">
    <w:name w:val="正文文本 3 Char"/>
    <w:basedOn w:val="a0"/>
    <w:link w:val="30"/>
    <w:uiPriority w:val="99"/>
    <w:semiHidden/>
    <w:rsid w:val="00EC0B1A"/>
    <w:rPr>
      <w:kern w:val="0"/>
      <w:sz w:val="16"/>
      <w:szCs w:val="16"/>
    </w:rPr>
  </w:style>
  <w:style w:type="paragraph" w:styleId="a7">
    <w:name w:val="Body Text Indent"/>
    <w:basedOn w:val="a"/>
    <w:link w:val="Char1"/>
    <w:uiPriority w:val="99"/>
    <w:rsid w:val="00F774CB"/>
    <w:pPr>
      <w:ind w:leftChars="1000" w:left="2400"/>
    </w:pPr>
    <w:rPr>
      <w:lang w:val="en-GB"/>
    </w:rPr>
  </w:style>
  <w:style w:type="character" w:customStyle="1" w:styleId="Char1">
    <w:name w:val="正文文本缩进 Char"/>
    <w:basedOn w:val="a0"/>
    <w:link w:val="a7"/>
    <w:uiPriority w:val="99"/>
    <w:semiHidden/>
    <w:rsid w:val="00EC0B1A"/>
    <w:rPr>
      <w:kern w:val="0"/>
      <w:sz w:val="24"/>
      <w:szCs w:val="24"/>
    </w:rPr>
  </w:style>
  <w:style w:type="paragraph" w:styleId="a8">
    <w:name w:val="Plain Text"/>
    <w:basedOn w:val="a"/>
    <w:link w:val="Char2"/>
    <w:uiPriority w:val="99"/>
    <w:rsid w:val="007F6C4F"/>
    <w:rPr>
      <w:rFonts w:ascii="Courier New" w:hAnsi="Courier New"/>
      <w:sz w:val="20"/>
      <w:szCs w:val="20"/>
      <w:lang w:eastAsia="en-US"/>
    </w:rPr>
  </w:style>
  <w:style w:type="character" w:customStyle="1" w:styleId="Char2">
    <w:name w:val="纯文本 Char"/>
    <w:basedOn w:val="a0"/>
    <w:link w:val="a8"/>
    <w:uiPriority w:val="99"/>
    <w:semiHidden/>
    <w:rsid w:val="00EC0B1A"/>
    <w:rPr>
      <w:rFonts w:ascii="宋体" w:hAnsi="Courier New" w:cs="Courier New"/>
      <w:kern w:val="0"/>
      <w:szCs w:val="21"/>
    </w:rPr>
  </w:style>
  <w:style w:type="paragraph" w:customStyle="1" w:styleId="articletitle">
    <w:name w:val="articletitle"/>
    <w:basedOn w:val="a"/>
    <w:uiPriority w:val="99"/>
    <w:rsid w:val="0010475B"/>
    <w:pPr>
      <w:jc w:val="center"/>
    </w:pPr>
    <w:rPr>
      <w:sz w:val="32"/>
      <w:szCs w:val="32"/>
    </w:rPr>
  </w:style>
  <w:style w:type="paragraph" w:styleId="a9">
    <w:name w:val="header"/>
    <w:basedOn w:val="a"/>
    <w:link w:val="Char3"/>
    <w:uiPriority w:val="99"/>
    <w:rsid w:val="00227F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9"/>
    <w:uiPriority w:val="99"/>
    <w:locked/>
    <w:rsid w:val="00227F9B"/>
    <w:rPr>
      <w:rFonts w:cs="Times New Roman"/>
      <w:sz w:val="18"/>
      <w:szCs w:val="18"/>
    </w:rPr>
  </w:style>
  <w:style w:type="paragraph" w:styleId="aa">
    <w:name w:val="footer"/>
    <w:basedOn w:val="a"/>
    <w:link w:val="Char4"/>
    <w:uiPriority w:val="99"/>
    <w:rsid w:val="00227F9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locked/>
    <w:rsid w:val="00227F9B"/>
    <w:rPr>
      <w:rFonts w:cs="Times New Roman"/>
      <w:sz w:val="18"/>
      <w:szCs w:val="18"/>
    </w:rPr>
  </w:style>
  <w:style w:type="paragraph" w:styleId="ab">
    <w:name w:val="Balloon Text"/>
    <w:basedOn w:val="a"/>
    <w:link w:val="Char5"/>
    <w:uiPriority w:val="99"/>
    <w:rsid w:val="00516779"/>
    <w:rPr>
      <w:sz w:val="18"/>
      <w:szCs w:val="18"/>
    </w:rPr>
  </w:style>
  <w:style w:type="character" w:customStyle="1" w:styleId="Char5">
    <w:name w:val="批注框文本 Char"/>
    <w:basedOn w:val="a0"/>
    <w:link w:val="ab"/>
    <w:uiPriority w:val="99"/>
    <w:locked/>
    <w:rsid w:val="00516779"/>
    <w:rPr>
      <w:rFonts w:cs="Times New Roman"/>
      <w:sz w:val="18"/>
      <w:szCs w:val="18"/>
    </w:rPr>
  </w:style>
  <w:style w:type="paragraph" w:customStyle="1" w:styleId="Char6">
    <w:name w:val="Char"/>
    <w:basedOn w:val="a"/>
    <w:autoRedefine/>
    <w:rsid w:val="00DF2334"/>
    <w:pPr>
      <w:spacing w:after="160" w:line="240" w:lineRule="exact"/>
    </w:pPr>
    <w:rPr>
      <w:rFonts w:ascii="Verdana" w:eastAsia="仿宋_GB2312" w:hAnsi="Verdana"/>
      <w:szCs w:val="20"/>
      <w:lang w:eastAsia="en-US"/>
    </w:rPr>
  </w:style>
  <w:style w:type="character" w:styleId="ac">
    <w:name w:val="Hyperlink"/>
    <w:basedOn w:val="a0"/>
    <w:uiPriority w:val="99"/>
    <w:unhideWhenUsed/>
    <w:rsid w:val="00336A57"/>
    <w:rPr>
      <w:color w:val="0000FF" w:themeColor="hyperlink"/>
      <w:u w:val="single"/>
    </w:rPr>
  </w:style>
  <w:style w:type="character" w:customStyle="1" w:styleId="ad">
    <w:name w:val="样式 宋体 四号"/>
    <w:rsid w:val="00920A1C"/>
    <w:rPr>
      <w:rFonts w:ascii="Times New Roman" w:eastAsia="宋体" w:hAnsi="Times New Roman"/>
      <w:sz w:val="24"/>
    </w:rPr>
  </w:style>
  <w:style w:type="paragraph" w:customStyle="1" w:styleId="1">
    <w:name w:val="標題1"/>
    <w:basedOn w:val="a"/>
    <w:rsid w:val="003F32F6"/>
    <w:pPr>
      <w:widowControl w:val="0"/>
      <w:spacing w:beforeLines="50" w:afterLines="100" w:line="400" w:lineRule="atLeast"/>
      <w:jc w:val="center"/>
    </w:pPr>
    <w:rPr>
      <w:rFonts w:eastAsia="PMingLiU"/>
      <w:b/>
      <w:kern w:val="2"/>
      <w:sz w:val="28"/>
      <w:lang w:eastAsia="zh-TW"/>
    </w:rPr>
  </w:style>
  <w:style w:type="paragraph" w:customStyle="1" w:styleId="EndNoteBibliography">
    <w:name w:val="EndNote Bibliography"/>
    <w:basedOn w:val="a"/>
    <w:link w:val="EndNoteBibliographyChar"/>
    <w:rsid w:val="0085190F"/>
    <w:pPr>
      <w:widowControl w:val="0"/>
      <w:jc w:val="both"/>
    </w:pPr>
    <w:rPr>
      <w:rFonts w:ascii="Calibri" w:eastAsiaTheme="minorEastAsia" w:hAnsi="Calibri" w:cstheme="minorBidi"/>
      <w:noProof/>
      <w:kern w:val="2"/>
      <w:sz w:val="20"/>
      <w:szCs w:val="22"/>
    </w:rPr>
  </w:style>
  <w:style w:type="character" w:customStyle="1" w:styleId="EndNoteBibliographyChar">
    <w:name w:val="EndNote Bibliography Char"/>
    <w:basedOn w:val="a0"/>
    <w:link w:val="EndNoteBibliography"/>
    <w:rsid w:val="0085190F"/>
    <w:rPr>
      <w:rFonts w:ascii="Calibri" w:eastAsiaTheme="minorEastAsia" w:hAnsi="Calibri" w:cstheme="minorBidi"/>
      <w:noProof/>
      <w:kern w:val="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4CB"/>
    <w:rPr>
      <w:sz w:val="24"/>
      <w:szCs w:val="24"/>
    </w:rPr>
  </w:style>
  <w:style w:type="paragraph" w:styleId="3">
    <w:name w:val="heading 3"/>
    <w:basedOn w:val="a"/>
    <w:next w:val="a"/>
    <w:link w:val="3Char"/>
    <w:uiPriority w:val="99"/>
    <w:qFormat/>
    <w:rsid w:val="00F774CB"/>
    <w:pPr>
      <w:keepNext/>
      <w:jc w:val="center"/>
      <w:outlineLvl w:val="2"/>
    </w:pPr>
    <w:rPr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semiHidden/>
    <w:rsid w:val="00EC0B1A"/>
    <w:rPr>
      <w:b/>
      <w:bCs/>
      <w:kern w:val="0"/>
      <w:sz w:val="32"/>
      <w:szCs w:val="32"/>
    </w:rPr>
  </w:style>
  <w:style w:type="paragraph" w:styleId="2">
    <w:name w:val="Body Text 2"/>
    <w:basedOn w:val="a"/>
    <w:link w:val="2Char"/>
    <w:uiPriority w:val="99"/>
    <w:rsid w:val="00F774CB"/>
    <w:pPr>
      <w:jc w:val="both"/>
    </w:pPr>
    <w:rPr>
      <w:sz w:val="22"/>
      <w:szCs w:val="20"/>
      <w:lang w:eastAsia="en-US"/>
    </w:rPr>
  </w:style>
  <w:style w:type="character" w:customStyle="1" w:styleId="2Char">
    <w:name w:val="正文文本 2 Char"/>
    <w:basedOn w:val="a0"/>
    <w:link w:val="2"/>
    <w:uiPriority w:val="99"/>
    <w:semiHidden/>
    <w:rsid w:val="00EC0B1A"/>
    <w:rPr>
      <w:kern w:val="0"/>
      <w:sz w:val="24"/>
      <w:szCs w:val="24"/>
    </w:rPr>
  </w:style>
  <w:style w:type="paragraph" w:styleId="a3">
    <w:name w:val="Body Text"/>
    <w:basedOn w:val="a"/>
    <w:link w:val="Char"/>
    <w:uiPriority w:val="99"/>
    <w:rsid w:val="00F774CB"/>
    <w:pPr>
      <w:jc w:val="both"/>
    </w:pPr>
    <w:rPr>
      <w:noProof/>
      <w:sz w:val="28"/>
      <w:szCs w:val="36"/>
    </w:rPr>
  </w:style>
  <w:style w:type="character" w:customStyle="1" w:styleId="Char">
    <w:name w:val="正文文本 Char"/>
    <w:basedOn w:val="a0"/>
    <w:link w:val="a3"/>
    <w:uiPriority w:val="99"/>
    <w:semiHidden/>
    <w:rsid w:val="00EC0B1A"/>
    <w:rPr>
      <w:kern w:val="0"/>
      <w:sz w:val="24"/>
      <w:szCs w:val="24"/>
    </w:rPr>
  </w:style>
  <w:style w:type="character" w:styleId="a4">
    <w:name w:val="Emphasis"/>
    <w:basedOn w:val="a0"/>
    <w:uiPriority w:val="99"/>
    <w:qFormat/>
    <w:rsid w:val="00F774CB"/>
    <w:rPr>
      <w:rFonts w:cs="Times New Roman"/>
      <w:i/>
      <w:iCs/>
    </w:rPr>
  </w:style>
  <w:style w:type="paragraph" w:styleId="a5">
    <w:name w:val="Title"/>
    <w:basedOn w:val="a"/>
    <w:link w:val="Char0"/>
    <w:uiPriority w:val="99"/>
    <w:qFormat/>
    <w:rsid w:val="00F774CB"/>
    <w:pPr>
      <w:jc w:val="center"/>
    </w:pPr>
    <w:rPr>
      <w:b/>
      <w:sz w:val="52"/>
    </w:rPr>
  </w:style>
  <w:style w:type="character" w:customStyle="1" w:styleId="Char0">
    <w:name w:val="标题 Char"/>
    <w:basedOn w:val="a0"/>
    <w:link w:val="a5"/>
    <w:uiPriority w:val="99"/>
    <w:rsid w:val="00EC0B1A"/>
    <w:rPr>
      <w:rFonts w:ascii="Cambria" w:hAnsi="Cambria" w:cs="Times New Roman"/>
      <w:b/>
      <w:bCs/>
      <w:kern w:val="0"/>
      <w:sz w:val="32"/>
      <w:szCs w:val="32"/>
    </w:rPr>
  </w:style>
  <w:style w:type="paragraph" w:styleId="a6">
    <w:name w:val="Normal (Web)"/>
    <w:basedOn w:val="a"/>
    <w:uiPriority w:val="99"/>
    <w:rsid w:val="00F774CB"/>
    <w:pPr>
      <w:spacing w:before="100" w:beforeAutospacing="1" w:after="100" w:afterAutospacing="1"/>
    </w:pPr>
    <w:rPr>
      <w:rFonts w:ascii="Gulim" w:eastAsia="Gulim" w:hAnsi="Gulim"/>
      <w:lang w:eastAsia="ko-KR"/>
    </w:rPr>
  </w:style>
  <w:style w:type="paragraph" w:customStyle="1" w:styleId="s0">
    <w:name w:val="s0"/>
    <w:uiPriority w:val="99"/>
    <w:rsid w:val="00F774CB"/>
    <w:pPr>
      <w:widowControl w:val="0"/>
      <w:autoSpaceDE w:val="0"/>
      <w:autoSpaceDN w:val="0"/>
      <w:adjustRightInd w:val="0"/>
    </w:pPr>
    <w:rPr>
      <w:rFonts w:ascii="Batang" w:eastAsia="Batang"/>
      <w:sz w:val="24"/>
      <w:szCs w:val="24"/>
      <w:lang w:eastAsia="ko-KR"/>
    </w:rPr>
  </w:style>
  <w:style w:type="paragraph" w:styleId="30">
    <w:name w:val="Body Text 3"/>
    <w:basedOn w:val="a"/>
    <w:link w:val="3Char0"/>
    <w:uiPriority w:val="99"/>
    <w:rsid w:val="00F774CB"/>
    <w:rPr>
      <w:rFonts w:eastAsia="Gulim"/>
      <w:sz w:val="28"/>
      <w:szCs w:val="20"/>
    </w:rPr>
  </w:style>
  <w:style w:type="character" w:customStyle="1" w:styleId="3Char0">
    <w:name w:val="正文文本 3 Char"/>
    <w:basedOn w:val="a0"/>
    <w:link w:val="30"/>
    <w:uiPriority w:val="99"/>
    <w:semiHidden/>
    <w:rsid w:val="00EC0B1A"/>
    <w:rPr>
      <w:kern w:val="0"/>
      <w:sz w:val="16"/>
      <w:szCs w:val="16"/>
    </w:rPr>
  </w:style>
  <w:style w:type="paragraph" w:styleId="a7">
    <w:name w:val="Body Text Indent"/>
    <w:basedOn w:val="a"/>
    <w:link w:val="Char1"/>
    <w:uiPriority w:val="99"/>
    <w:rsid w:val="00F774CB"/>
    <w:pPr>
      <w:ind w:leftChars="1000" w:left="2400"/>
    </w:pPr>
    <w:rPr>
      <w:lang w:val="en-GB"/>
    </w:rPr>
  </w:style>
  <w:style w:type="character" w:customStyle="1" w:styleId="Char1">
    <w:name w:val="正文文本缩进 Char"/>
    <w:basedOn w:val="a0"/>
    <w:link w:val="a7"/>
    <w:uiPriority w:val="99"/>
    <w:semiHidden/>
    <w:rsid w:val="00EC0B1A"/>
    <w:rPr>
      <w:kern w:val="0"/>
      <w:sz w:val="24"/>
      <w:szCs w:val="24"/>
    </w:rPr>
  </w:style>
  <w:style w:type="paragraph" w:styleId="a8">
    <w:name w:val="Plain Text"/>
    <w:basedOn w:val="a"/>
    <w:link w:val="Char2"/>
    <w:uiPriority w:val="99"/>
    <w:rsid w:val="007F6C4F"/>
    <w:rPr>
      <w:rFonts w:ascii="Courier New" w:hAnsi="Courier New"/>
      <w:sz w:val="20"/>
      <w:szCs w:val="20"/>
      <w:lang w:eastAsia="en-US"/>
    </w:rPr>
  </w:style>
  <w:style w:type="character" w:customStyle="1" w:styleId="Char2">
    <w:name w:val="纯文本 Char"/>
    <w:basedOn w:val="a0"/>
    <w:link w:val="a8"/>
    <w:uiPriority w:val="99"/>
    <w:semiHidden/>
    <w:rsid w:val="00EC0B1A"/>
    <w:rPr>
      <w:rFonts w:ascii="宋体" w:hAnsi="Courier New" w:cs="Courier New"/>
      <w:kern w:val="0"/>
      <w:szCs w:val="21"/>
    </w:rPr>
  </w:style>
  <w:style w:type="paragraph" w:customStyle="1" w:styleId="articletitle">
    <w:name w:val="articletitle"/>
    <w:basedOn w:val="a"/>
    <w:uiPriority w:val="99"/>
    <w:rsid w:val="0010475B"/>
    <w:pPr>
      <w:jc w:val="center"/>
    </w:pPr>
    <w:rPr>
      <w:sz w:val="32"/>
      <w:szCs w:val="32"/>
    </w:rPr>
  </w:style>
  <w:style w:type="paragraph" w:styleId="a9">
    <w:name w:val="header"/>
    <w:basedOn w:val="a"/>
    <w:link w:val="Char3"/>
    <w:uiPriority w:val="99"/>
    <w:rsid w:val="00227F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9"/>
    <w:uiPriority w:val="99"/>
    <w:locked/>
    <w:rsid w:val="00227F9B"/>
    <w:rPr>
      <w:rFonts w:cs="Times New Roman"/>
      <w:sz w:val="18"/>
      <w:szCs w:val="18"/>
    </w:rPr>
  </w:style>
  <w:style w:type="paragraph" w:styleId="aa">
    <w:name w:val="footer"/>
    <w:basedOn w:val="a"/>
    <w:link w:val="Char4"/>
    <w:uiPriority w:val="99"/>
    <w:rsid w:val="00227F9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locked/>
    <w:rsid w:val="00227F9B"/>
    <w:rPr>
      <w:rFonts w:cs="Times New Roman"/>
      <w:sz w:val="18"/>
      <w:szCs w:val="18"/>
    </w:rPr>
  </w:style>
  <w:style w:type="paragraph" w:styleId="ab">
    <w:name w:val="Balloon Text"/>
    <w:basedOn w:val="a"/>
    <w:link w:val="Char5"/>
    <w:uiPriority w:val="99"/>
    <w:rsid w:val="00516779"/>
    <w:rPr>
      <w:sz w:val="18"/>
      <w:szCs w:val="18"/>
    </w:rPr>
  </w:style>
  <w:style w:type="character" w:customStyle="1" w:styleId="Char5">
    <w:name w:val="批注框文本 Char"/>
    <w:basedOn w:val="a0"/>
    <w:link w:val="ab"/>
    <w:uiPriority w:val="99"/>
    <w:locked/>
    <w:rsid w:val="00516779"/>
    <w:rPr>
      <w:rFonts w:cs="Times New Roman"/>
      <w:sz w:val="18"/>
      <w:szCs w:val="18"/>
    </w:rPr>
  </w:style>
  <w:style w:type="paragraph" w:customStyle="1" w:styleId="Char6">
    <w:name w:val="Char"/>
    <w:basedOn w:val="a"/>
    <w:autoRedefine/>
    <w:rsid w:val="00DF2334"/>
    <w:pPr>
      <w:spacing w:after="160" w:line="240" w:lineRule="exact"/>
    </w:pPr>
    <w:rPr>
      <w:rFonts w:ascii="Verdana" w:eastAsia="仿宋_GB2312" w:hAnsi="Verdana"/>
      <w:szCs w:val="20"/>
      <w:lang w:eastAsia="en-US"/>
    </w:rPr>
  </w:style>
  <w:style w:type="character" w:styleId="ac">
    <w:name w:val="Hyperlink"/>
    <w:basedOn w:val="a0"/>
    <w:uiPriority w:val="99"/>
    <w:unhideWhenUsed/>
    <w:rsid w:val="00336A57"/>
    <w:rPr>
      <w:color w:val="0000FF" w:themeColor="hyperlink"/>
      <w:u w:val="single"/>
    </w:rPr>
  </w:style>
  <w:style w:type="character" w:customStyle="1" w:styleId="ad">
    <w:name w:val="样式 宋体 四号"/>
    <w:rsid w:val="00920A1C"/>
    <w:rPr>
      <w:rFonts w:ascii="Times New Roman" w:eastAsia="宋体" w:hAnsi="Times New Roman"/>
      <w:sz w:val="24"/>
    </w:rPr>
  </w:style>
  <w:style w:type="paragraph" w:customStyle="1" w:styleId="1">
    <w:name w:val="標題1"/>
    <w:basedOn w:val="a"/>
    <w:rsid w:val="003F32F6"/>
    <w:pPr>
      <w:widowControl w:val="0"/>
      <w:spacing w:beforeLines="50" w:afterLines="100" w:line="400" w:lineRule="atLeast"/>
      <w:jc w:val="center"/>
    </w:pPr>
    <w:rPr>
      <w:rFonts w:eastAsia="PMingLiU"/>
      <w:b/>
      <w:kern w:val="2"/>
      <w:sz w:val="28"/>
      <w:lang w:eastAsia="zh-TW"/>
    </w:rPr>
  </w:style>
  <w:style w:type="paragraph" w:customStyle="1" w:styleId="EndNoteBibliography">
    <w:name w:val="EndNote Bibliography"/>
    <w:basedOn w:val="a"/>
    <w:link w:val="EndNoteBibliographyChar"/>
    <w:rsid w:val="0085190F"/>
    <w:pPr>
      <w:widowControl w:val="0"/>
      <w:jc w:val="both"/>
    </w:pPr>
    <w:rPr>
      <w:rFonts w:ascii="Calibri" w:eastAsiaTheme="minorEastAsia" w:hAnsi="Calibri" w:cstheme="minorBidi"/>
      <w:noProof/>
      <w:kern w:val="2"/>
      <w:sz w:val="20"/>
      <w:szCs w:val="22"/>
    </w:rPr>
  </w:style>
  <w:style w:type="character" w:customStyle="1" w:styleId="EndNoteBibliographyChar">
    <w:name w:val="EndNote Bibliography Char"/>
    <w:basedOn w:val="a0"/>
    <w:link w:val="EndNoteBibliography"/>
    <w:rsid w:val="0085190F"/>
    <w:rPr>
      <w:rFonts w:ascii="Calibri" w:eastAsiaTheme="minorEastAsia" w:hAnsi="Calibri" w:cstheme="minorBidi"/>
      <w:noProof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75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8476">
              <w:blockQuote w:val="1"/>
              <w:marLeft w:val="1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3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724086">
                          <w:blockQuote w:val="1"/>
                          <w:marLeft w:val="1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4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59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77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2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半导体科学技术论坛</vt:lpstr>
    </vt:vector>
  </TitlesOfParts>
  <Company>semiconductor</Company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半导体科学技术论坛</dc:title>
  <dc:creator>xyklll</dc:creator>
  <cp:lastModifiedBy>[徐艳坤]</cp:lastModifiedBy>
  <cp:revision>41</cp:revision>
  <dcterms:created xsi:type="dcterms:W3CDTF">2016-06-01T06:39:00Z</dcterms:created>
  <dcterms:modified xsi:type="dcterms:W3CDTF">2018-06-08T01:51:00Z</dcterms:modified>
</cp:coreProperties>
</file>