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84" w:rsidRPr="00677484" w:rsidRDefault="00677484" w:rsidP="006F510A">
      <w:pPr>
        <w:snapToGrid w:val="0"/>
        <w:spacing w:beforeLines="50" w:before="156" w:afterLines="50" w:after="156" w:line="360" w:lineRule="auto"/>
        <w:jc w:val="center"/>
        <w:rPr>
          <w:b/>
          <w:sz w:val="36"/>
          <w:szCs w:val="28"/>
        </w:rPr>
      </w:pPr>
      <w:r w:rsidRPr="00677484">
        <w:rPr>
          <w:rFonts w:hint="eastAsia"/>
          <w:b/>
          <w:sz w:val="36"/>
          <w:szCs w:val="28"/>
        </w:rPr>
        <w:t>中</w:t>
      </w:r>
      <w:r w:rsidR="0061211E">
        <w:rPr>
          <w:rFonts w:hint="eastAsia"/>
          <w:b/>
          <w:sz w:val="36"/>
          <w:szCs w:val="28"/>
        </w:rPr>
        <w:t>国</w:t>
      </w:r>
      <w:r w:rsidRPr="00677484">
        <w:rPr>
          <w:rFonts w:hint="eastAsia"/>
          <w:b/>
          <w:sz w:val="36"/>
          <w:szCs w:val="28"/>
        </w:rPr>
        <w:t>科</w:t>
      </w:r>
      <w:r w:rsidR="0061211E">
        <w:rPr>
          <w:rFonts w:hint="eastAsia"/>
          <w:b/>
          <w:sz w:val="36"/>
          <w:szCs w:val="28"/>
        </w:rPr>
        <w:t>学</w:t>
      </w:r>
      <w:r w:rsidRPr="00677484">
        <w:rPr>
          <w:rFonts w:hint="eastAsia"/>
          <w:b/>
          <w:sz w:val="36"/>
          <w:szCs w:val="28"/>
        </w:rPr>
        <w:t>院半导体所最终产品检验</w:t>
      </w:r>
      <w:r w:rsidR="005636C2">
        <w:rPr>
          <w:rFonts w:hint="eastAsia"/>
          <w:b/>
          <w:sz w:val="36"/>
          <w:szCs w:val="28"/>
        </w:rPr>
        <w:t>员</w:t>
      </w:r>
      <w:r w:rsidR="00A609B4">
        <w:rPr>
          <w:rFonts w:hint="eastAsia"/>
          <w:b/>
          <w:sz w:val="36"/>
          <w:szCs w:val="28"/>
        </w:rPr>
        <w:t>管理</w:t>
      </w:r>
      <w:r w:rsidR="00837F0E">
        <w:rPr>
          <w:rFonts w:hint="eastAsia"/>
          <w:b/>
          <w:sz w:val="36"/>
          <w:szCs w:val="28"/>
        </w:rPr>
        <w:t>办法</w:t>
      </w:r>
      <w:r w:rsidR="00B37E40">
        <w:rPr>
          <w:rFonts w:hint="eastAsia"/>
          <w:b/>
          <w:sz w:val="36"/>
          <w:szCs w:val="28"/>
        </w:rPr>
        <w:t>（试行）</w:t>
      </w:r>
    </w:p>
    <w:p w:rsidR="00043884" w:rsidRDefault="00552207" w:rsidP="00A609B4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为了</w:t>
      </w:r>
      <w:r w:rsidR="00B2543A">
        <w:rPr>
          <w:rFonts w:hint="eastAsia"/>
          <w:szCs w:val="28"/>
        </w:rPr>
        <w:t>加强</w:t>
      </w:r>
      <w:r>
        <w:rPr>
          <w:rFonts w:hint="eastAsia"/>
          <w:szCs w:val="28"/>
        </w:rPr>
        <w:t>对出所</w:t>
      </w:r>
      <w:r w:rsidR="00677484">
        <w:rPr>
          <w:rFonts w:hint="eastAsia"/>
          <w:szCs w:val="28"/>
        </w:rPr>
        <w:t>产品</w:t>
      </w:r>
      <w:r>
        <w:rPr>
          <w:rFonts w:hint="eastAsia"/>
          <w:szCs w:val="28"/>
        </w:rPr>
        <w:t>的</w:t>
      </w:r>
      <w:r w:rsidR="00B2543A">
        <w:rPr>
          <w:rFonts w:hint="eastAsia"/>
          <w:szCs w:val="28"/>
        </w:rPr>
        <w:t>检验和质量控制</w:t>
      </w:r>
      <w:r w:rsidR="00677484">
        <w:rPr>
          <w:rFonts w:hint="eastAsia"/>
          <w:szCs w:val="28"/>
        </w:rPr>
        <w:t>，满足</w:t>
      </w:r>
      <w:r w:rsidR="00455818">
        <w:rPr>
          <w:rFonts w:hint="eastAsia"/>
          <w:szCs w:val="28"/>
        </w:rPr>
        <w:t>配套产品</w:t>
      </w:r>
      <w:r w:rsidR="00677484">
        <w:rPr>
          <w:rFonts w:hint="eastAsia"/>
          <w:szCs w:val="28"/>
        </w:rPr>
        <w:t>质量管理</w:t>
      </w:r>
      <w:r w:rsidR="00B2543A">
        <w:rPr>
          <w:rFonts w:hint="eastAsia"/>
          <w:szCs w:val="28"/>
        </w:rPr>
        <w:t>和用户</w:t>
      </w:r>
      <w:r w:rsidR="00043884">
        <w:rPr>
          <w:rFonts w:hint="eastAsia"/>
          <w:szCs w:val="28"/>
        </w:rPr>
        <w:t>的要求，根据《中华人民共和国国家军用标准</w:t>
      </w:r>
      <w:r w:rsidR="00043884">
        <w:rPr>
          <w:rFonts w:hint="eastAsia"/>
          <w:szCs w:val="28"/>
        </w:rPr>
        <w:t>GJB1442A-2006</w:t>
      </w:r>
      <w:r w:rsidR="00043884">
        <w:rPr>
          <w:rFonts w:hint="eastAsia"/>
          <w:szCs w:val="28"/>
        </w:rPr>
        <w:t>》和我所质量手册中的相关规定，制定本管理办法。</w:t>
      </w:r>
    </w:p>
    <w:p w:rsidR="0013146D" w:rsidRDefault="00043884" w:rsidP="00A609B4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第一条</w:t>
      </w:r>
      <w:r w:rsidR="005636C2"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我所质量检验部门为</w:t>
      </w:r>
      <w:r w:rsidR="009D3835">
        <w:rPr>
          <w:rFonts w:hint="eastAsia"/>
          <w:szCs w:val="28"/>
        </w:rPr>
        <w:t>质量控制办公室</w:t>
      </w:r>
      <w:r>
        <w:rPr>
          <w:rFonts w:hint="eastAsia"/>
          <w:szCs w:val="28"/>
        </w:rPr>
        <w:t>，下设</w:t>
      </w:r>
      <w:r w:rsidR="00FB6734">
        <w:rPr>
          <w:rFonts w:hint="eastAsia"/>
          <w:szCs w:val="28"/>
        </w:rPr>
        <w:t>最终产品检验组，</w:t>
      </w:r>
      <w:r w:rsidR="00B2543A">
        <w:rPr>
          <w:rFonts w:hint="eastAsia"/>
          <w:szCs w:val="28"/>
        </w:rPr>
        <w:t>负责</w:t>
      </w:r>
      <w:r w:rsidR="00D3675E">
        <w:rPr>
          <w:rFonts w:hint="eastAsia"/>
          <w:szCs w:val="28"/>
        </w:rPr>
        <w:t>我</w:t>
      </w:r>
      <w:r w:rsidR="00D3675E" w:rsidRPr="006960B9">
        <w:rPr>
          <w:rFonts w:hint="eastAsia"/>
          <w:szCs w:val="28"/>
        </w:rPr>
        <w:t>单位出所</w:t>
      </w:r>
      <w:r w:rsidR="008965FC">
        <w:rPr>
          <w:rFonts w:hint="eastAsia"/>
          <w:szCs w:val="28"/>
        </w:rPr>
        <w:t>产品的最终检验。</w:t>
      </w:r>
    </w:p>
    <w:p w:rsidR="007859D1" w:rsidRDefault="00043884" w:rsidP="007859D1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第二条</w:t>
      </w:r>
      <w:r w:rsidR="005636C2">
        <w:rPr>
          <w:rFonts w:hint="eastAsia"/>
          <w:szCs w:val="28"/>
        </w:rPr>
        <w:t xml:space="preserve">  </w:t>
      </w:r>
      <w:r w:rsidR="00455818">
        <w:rPr>
          <w:rFonts w:hint="eastAsia"/>
          <w:szCs w:val="28"/>
        </w:rPr>
        <w:t>最终产品检验员任职要求</w:t>
      </w:r>
    </w:p>
    <w:p w:rsidR="007859D1" w:rsidRDefault="00990D64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．最终产品检验员须参加相关培训并经考试合格后，持证上岗。</w:t>
      </w:r>
    </w:p>
    <w:p w:rsidR="00990D64" w:rsidRDefault="00990D64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．最终产品检验员须由</w:t>
      </w:r>
      <w:r w:rsidR="006F510A">
        <w:rPr>
          <w:rFonts w:hint="eastAsia"/>
          <w:szCs w:val="28"/>
        </w:rPr>
        <w:t>研究所法人</w:t>
      </w:r>
      <w:r>
        <w:rPr>
          <w:rFonts w:hint="eastAsia"/>
          <w:szCs w:val="28"/>
        </w:rPr>
        <w:t>任命。</w:t>
      </w:r>
    </w:p>
    <w:p w:rsidR="00990D64" w:rsidRDefault="00990D64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．</w:t>
      </w:r>
      <w:r w:rsidR="00731B03">
        <w:rPr>
          <w:rFonts w:hint="eastAsia"/>
          <w:szCs w:val="28"/>
        </w:rPr>
        <w:t>最终产品检验员要有较强的质量意识和责任心。</w:t>
      </w:r>
    </w:p>
    <w:p w:rsidR="00B44066" w:rsidRPr="00990D64" w:rsidRDefault="00B44066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．最终产品检验员应全面了解和熟悉被授权范围内</w:t>
      </w:r>
      <w:r w:rsidR="009550AB">
        <w:rPr>
          <w:rFonts w:hint="eastAsia"/>
          <w:szCs w:val="28"/>
        </w:rPr>
        <w:t>的</w:t>
      </w:r>
      <w:r>
        <w:rPr>
          <w:rFonts w:hint="eastAsia"/>
          <w:szCs w:val="28"/>
        </w:rPr>
        <w:t>产品</w:t>
      </w:r>
      <w:r w:rsidR="009550AB">
        <w:rPr>
          <w:rFonts w:hint="eastAsia"/>
          <w:szCs w:val="28"/>
        </w:rPr>
        <w:t>，包括合同及用户要求、产品</w:t>
      </w:r>
      <w:r>
        <w:rPr>
          <w:rFonts w:hint="eastAsia"/>
          <w:szCs w:val="28"/>
        </w:rPr>
        <w:t>性能、</w:t>
      </w:r>
      <w:r w:rsidR="009550AB">
        <w:rPr>
          <w:rFonts w:hint="eastAsia"/>
          <w:szCs w:val="28"/>
        </w:rPr>
        <w:t>产品标准、检验</w:t>
      </w:r>
      <w:r w:rsidR="005636C2">
        <w:rPr>
          <w:rFonts w:hint="eastAsia"/>
          <w:szCs w:val="28"/>
        </w:rPr>
        <w:t>文件</w:t>
      </w:r>
      <w:r w:rsidR="009550AB">
        <w:rPr>
          <w:rFonts w:hint="eastAsia"/>
          <w:szCs w:val="28"/>
        </w:rPr>
        <w:t>、试验方法等。</w:t>
      </w:r>
    </w:p>
    <w:p w:rsidR="00C65ABA" w:rsidRDefault="00043884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第三条</w:t>
      </w:r>
      <w:r w:rsidR="005636C2">
        <w:rPr>
          <w:rFonts w:hint="eastAsia"/>
          <w:szCs w:val="28"/>
        </w:rPr>
        <w:t xml:space="preserve">  </w:t>
      </w:r>
      <w:r w:rsidR="00C65ABA">
        <w:rPr>
          <w:rFonts w:hint="eastAsia"/>
          <w:szCs w:val="28"/>
        </w:rPr>
        <w:t>最终</w:t>
      </w:r>
      <w:r w:rsidR="00E0666F">
        <w:rPr>
          <w:rFonts w:hint="eastAsia"/>
          <w:szCs w:val="28"/>
        </w:rPr>
        <w:t>产品</w:t>
      </w:r>
      <w:r w:rsidR="00455818">
        <w:rPr>
          <w:rFonts w:hint="eastAsia"/>
          <w:szCs w:val="28"/>
        </w:rPr>
        <w:t>检验员职责</w:t>
      </w:r>
      <w:r>
        <w:rPr>
          <w:rFonts w:hint="eastAsia"/>
          <w:szCs w:val="28"/>
        </w:rPr>
        <w:t>与</w:t>
      </w:r>
      <w:r w:rsidR="00455818">
        <w:rPr>
          <w:rFonts w:hint="eastAsia"/>
          <w:szCs w:val="28"/>
        </w:rPr>
        <w:t>权限</w:t>
      </w:r>
    </w:p>
    <w:p w:rsidR="00C65ABA" w:rsidRPr="00C65ABA" w:rsidRDefault="008D6746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．</w:t>
      </w:r>
      <w:r w:rsidR="00653CCD">
        <w:rPr>
          <w:rFonts w:hint="eastAsia"/>
          <w:szCs w:val="28"/>
        </w:rPr>
        <w:t>最终产品检验员</w:t>
      </w:r>
      <w:r w:rsidR="00043884">
        <w:rPr>
          <w:rFonts w:hint="eastAsia"/>
          <w:szCs w:val="28"/>
        </w:rPr>
        <w:t>隶属</w:t>
      </w:r>
      <w:r w:rsidR="009D3835">
        <w:rPr>
          <w:rFonts w:hint="eastAsia"/>
          <w:szCs w:val="28"/>
        </w:rPr>
        <w:t>质量控制办公室</w:t>
      </w:r>
      <w:r w:rsidR="00D3675E" w:rsidRPr="006960B9">
        <w:rPr>
          <w:rFonts w:hint="eastAsia"/>
          <w:szCs w:val="28"/>
        </w:rPr>
        <w:t>最终产品检验组</w:t>
      </w:r>
      <w:r w:rsidR="009550AB">
        <w:rPr>
          <w:rFonts w:hint="eastAsia"/>
          <w:szCs w:val="28"/>
        </w:rPr>
        <w:t>，</w:t>
      </w:r>
      <w:r w:rsidR="00C65ABA">
        <w:rPr>
          <w:rFonts w:hint="eastAsia"/>
          <w:szCs w:val="28"/>
        </w:rPr>
        <w:t>经培训合格后，持证在授权的范围内</w:t>
      </w:r>
      <w:r w:rsidR="009550AB">
        <w:rPr>
          <w:rFonts w:hint="eastAsia"/>
          <w:szCs w:val="28"/>
        </w:rPr>
        <w:t>独立</w:t>
      </w:r>
      <w:r w:rsidR="00C65ABA">
        <w:rPr>
          <w:rFonts w:hint="eastAsia"/>
          <w:szCs w:val="28"/>
        </w:rPr>
        <w:t>开展最终产品检验工作</w:t>
      </w:r>
      <w:r w:rsidR="00B350C4">
        <w:rPr>
          <w:rFonts w:hint="eastAsia"/>
          <w:szCs w:val="28"/>
        </w:rPr>
        <w:t>，最终产品检验员对</w:t>
      </w:r>
      <w:r w:rsidR="006F510A">
        <w:rPr>
          <w:rFonts w:hint="eastAsia"/>
          <w:szCs w:val="28"/>
        </w:rPr>
        <w:t>法人</w:t>
      </w:r>
      <w:r w:rsidR="00B350C4">
        <w:rPr>
          <w:rFonts w:hint="eastAsia"/>
          <w:szCs w:val="28"/>
        </w:rPr>
        <w:t>负责</w:t>
      </w:r>
      <w:r w:rsidR="00C65ABA">
        <w:rPr>
          <w:rFonts w:hint="eastAsia"/>
          <w:szCs w:val="28"/>
        </w:rPr>
        <w:t>。</w:t>
      </w:r>
    </w:p>
    <w:p w:rsidR="00971BB5" w:rsidRDefault="008D6746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．</w:t>
      </w:r>
      <w:r w:rsidR="00971BB5">
        <w:rPr>
          <w:rFonts w:hint="eastAsia"/>
          <w:szCs w:val="28"/>
        </w:rPr>
        <w:t>最终产品检验员</w:t>
      </w:r>
      <w:r w:rsidR="00CC19D1">
        <w:rPr>
          <w:rFonts w:hint="eastAsia"/>
          <w:szCs w:val="28"/>
        </w:rPr>
        <w:t>应</w:t>
      </w:r>
      <w:r w:rsidR="00A27E79">
        <w:rPr>
          <w:rFonts w:hint="eastAsia"/>
          <w:szCs w:val="28"/>
        </w:rPr>
        <w:t>确保</w:t>
      </w:r>
      <w:r w:rsidR="00721C8E">
        <w:rPr>
          <w:rFonts w:hint="eastAsia"/>
          <w:szCs w:val="28"/>
        </w:rPr>
        <w:t>出所</w:t>
      </w:r>
      <w:r w:rsidR="00A27E79">
        <w:rPr>
          <w:rFonts w:hint="eastAsia"/>
          <w:szCs w:val="28"/>
        </w:rPr>
        <w:t>产品</w:t>
      </w:r>
      <w:r w:rsidR="0070169E">
        <w:rPr>
          <w:rFonts w:hint="eastAsia"/>
          <w:szCs w:val="28"/>
        </w:rPr>
        <w:t>检验</w:t>
      </w:r>
      <w:r w:rsidR="00BB6841">
        <w:rPr>
          <w:rFonts w:hint="eastAsia"/>
          <w:szCs w:val="28"/>
        </w:rPr>
        <w:t>工作</w:t>
      </w:r>
      <w:r w:rsidR="00A27E79">
        <w:rPr>
          <w:rFonts w:hint="eastAsia"/>
          <w:szCs w:val="28"/>
        </w:rPr>
        <w:t>完整、</w:t>
      </w:r>
      <w:r w:rsidR="00653CCD">
        <w:rPr>
          <w:rFonts w:hint="eastAsia"/>
          <w:szCs w:val="28"/>
        </w:rPr>
        <w:t>准确</w:t>
      </w:r>
      <w:r w:rsidR="00A27E79">
        <w:rPr>
          <w:rFonts w:hint="eastAsia"/>
          <w:szCs w:val="28"/>
        </w:rPr>
        <w:t>，</w:t>
      </w:r>
      <w:r w:rsidR="00BB6841">
        <w:rPr>
          <w:rFonts w:hint="eastAsia"/>
          <w:szCs w:val="28"/>
        </w:rPr>
        <w:t>符合</w:t>
      </w:r>
      <w:r w:rsidR="00BB6841" w:rsidRPr="00971BB5">
        <w:rPr>
          <w:rFonts w:hint="eastAsia"/>
          <w:szCs w:val="28"/>
        </w:rPr>
        <w:t>检验</w:t>
      </w:r>
      <w:r w:rsidR="005636C2">
        <w:rPr>
          <w:rFonts w:hint="eastAsia"/>
          <w:szCs w:val="28"/>
        </w:rPr>
        <w:t>文件</w:t>
      </w:r>
      <w:r w:rsidR="00BB6841">
        <w:rPr>
          <w:rFonts w:hint="eastAsia"/>
          <w:szCs w:val="28"/>
        </w:rPr>
        <w:t>及其它相关要求</w:t>
      </w:r>
      <w:r w:rsidR="00CC19D1">
        <w:rPr>
          <w:rFonts w:hint="eastAsia"/>
          <w:szCs w:val="28"/>
        </w:rPr>
        <w:t>，</w:t>
      </w:r>
      <w:r w:rsidR="00BB6841">
        <w:rPr>
          <w:rFonts w:hint="eastAsia"/>
          <w:szCs w:val="28"/>
        </w:rPr>
        <w:t>检验记录真实、完整</w:t>
      </w:r>
      <w:r w:rsidR="00C65ABA">
        <w:rPr>
          <w:rFonts w:hint="eastAsia"/>
          <w:szCs w:val="28"/>
        </w:rPr>
        <w:t>，</w:t>
      </w:r>
      <w:r w:rsidR="0070169E">
        <w:rPr>
          <w:rFonts w:hint="eastAsia"/>
          <w:szCs w:val="28"/>
        </w:rPr>
        <w:t>并在检验报告上签字</w:t>
      </w:r>
      <w:r w:rsidR="00CC19D1">
        <w:rPr>
          <w:rFonts w:hint="eastAsia"/>
          <w:szCs w:val="28"/>
        </w:rPr>
        <w:t>予以确认</w:t>
      </w:r>
      <w:r w:rsidR="0070169E">
        <w:rPr>
          <w:rFonts w:hint="eastAsia"/>
          <w:szCs w:val="28"/>
        </w:rPr>
        <w:t>。</w:t>
      </w:r>
    </w:p>
    <w:p w:rsidR="00CC19D1" w:rsidRDefault="008D6746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．</w:t>
      </w:r>
      <w:r w:rsidR="00CC19D1">
        <w:rPr>
          <w:rFonts w:hint="eastAsia"/>
          <w:szCs w:val="28"/>
        </w:rPr>
        <w:t>最终产品检验</w:t>
      </w:r>
      <w:proofErr w:type="gramStart"/>
      <w:r w:rsidR="00CC19D1">
        <w:rPr>
          <w:rFonts w:hint="eastAsia"/>
          <w:szCs w:val="28"/>
        </w:rPr>
        <w:t>员依据</w:t>
      </w:r>
      <w:proofErr w:type="gramEnd"/>
      <w:r w:rsidR="00CC19D1">
        <w:rPr>
          <w:rFonts w:hint="eastAsia"/>
          <w:szCs w:val="28"/>
        </w:rPr>
        <w:t>合同、检验</w:t>
      </w:r>
      <w:r w:rsidR="005636C2">
        <w:rPr>
          <w:rFonts w:hint="eastAsia"/>
          <w:szCs w:val="28"/>
        </w:rPr>
        <w:t>文件</w:t>
      </w:r>
      <w:r w:rsidR="00CC19D1">
        <w:rPr>
          <w:rFonts w:hint="eastAsia"/>
          <w:szCs w:val="28"/>
        </w:rPr>
        <w:t>及其它要求，</w:t>
      </w:r>
      <w:r w:rsidR="00532C1C">
        <w:rPr>
          <w:rFonts w:hint="eastAsia"/>
          <w:szCs w:val="28"/>
        </w:rPr>
        <w:t>对</w:t>
      </w:r>
      <w:r w:rsidR="00721C8E">
        <w:rPr>
          <w:rFonts w:hint="eastAsia"/>
          <w:szCs w:val="28"/>
        </w:rPr>
        <w:t>出所</w:t>
      </w:r>
      <w:r w:rsidR="00532C1C">
        <w:rPr>
          <w:rFonts w:hint="eastAsia"/>
          <w:szCs w:val="28"/>
        </w:rPr>
        <w:t>产品</w:t>
      </w:r>
      <w:r w:rsidR="00C65ABA">
        <w:rPr>
          <w:rFonts w:hint="eastAsia"/>
          <w:szCs w:val="28"/>
        </w:rPr>
        <w:t>检验</w:t>
      </w:r>
      <w:r w:rsidR="009550AB">
        <w:rPr>
          <w:rFonts w:hint="eastAsia"/>
          <w:szCs w:val="28"/>
        </w:rPr>
        <w:t>结果</w:t>
      </w:r>
      <w:r w:rsidR="00532C1C">
        <w:rPr>
          <w:rFonts w:hint="eastAsia"/>
          <w:szCs w:val="28"/>
        </w:rPr>
        <w:t>进行合格判定</w:t>
      </w:r>
      <w:r w:rsidR="00C039D8">
        <w:rPr>
          <w:rFonts w:hint="eastAsia"/>
          <w:szCs w:val="28"/>
        </w:rPr>
        <w:t>并签字确认，相关记录予以保留。</w:t>
      </w:r>
    </w:p>
    <w:p w:rsidR="008D6746" w:rsidRDefault="008D6746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．如用户</w:t>
      </w:r>
      <w:r w:rsidR="00D01717">
        <w:rPr>
          <w:rFonts w:hint="eastAsia"/>
          <w:szCs w:val="28"/>
        </w:rPr>
        <w:t>下厂验收</w:t>
      </w:r>
      <w:r>
        <w:rPr>
          <w:rFonts w:hint="eastAsia"/>
          <w:szCs w:val="28"/>
        </w:rPr>
        <w:t>要求代验，最终</w:t>
      </w:r>
      <w:r w:rsidR="00DD13DA">
        <w:rPr>
          <w:rFonts w:hint="eastAsia"/>
          <w:szCs w:val="28"/>
        </w:rPr>
        <w:t>产品</w:t>
      </w:r>
      <w:r>
        <w:rPr>
          <w:rFonts w:hint="eastAsia"/>
          <w:szCs w:val="28"/>
        </w:rPr>
        <w:t>检验员按照用户出具的正</w:t>
      </w:r>
      <w:r>
        <w:rPr>
          <w:rFonts w:hint="eastAsia"/>
          <w:szCs w:val="28"/>
        </w:rPr>
        <w:lastRenderedPageBreak/>
        <w:t>式代验通知单，组织开展代验工作，并在相关记录上进行确认和做出检验结论。</w:t>
      </w:r>
    </w:p>
    <w:p w:rsidR="00D3675E" w:rsidRPr="006960B9" w:rsidRDefault="00D3675E" w:rsidP="00971BB5">
      <w:pPr>
        <w:spacing w:line="360" w:lineRule="auto"/>
        <w:ind w:firstLineChars="200" w:firstLine="560"/>
        <w:rPr>
          <w:szCs w:val="28"/>
        </w:rPr>
      </w:pPr>
      <w:r w:rsidRPr="006960B9">
        <w:rPr>
          <w:rFonts w:hint="eastAsia"/>
          <w:szCs w:val="28"/>
        </w:rPr>
        <w:t>5</w:t>
      </w:r>
      <w:r w:rsidRPr="006960B9">
        <w:rPr>
          <w:rFonts w:hint="eastAsia"/>
          <w:szCs w:val="28"/>
        </w:rPr>
        <w:t>．如需</w:t>
      </w:r>
      <w:proofErr w:type="gramStart"/>
      <w:r w:rsidRPr="006960B9">
        <w:rPr>
          <w:rFonts w:hint="eastAsia"/>
          <w:szCs w:val="28"/>
        </w:rPr>
        <w:t>进行军检的</w:t>
      </w:r>
      <w:proofErr w:type="gramEnd"/>
      <w:r w:rsidRPr="006960B9">
        <w:rPr>
          <w:rFonts w:hint="eastAsia"/>
          <w:szCs w:val="28"/>
        </w:rPr>
        <w:t>产品，最终</w:t>
      </w:r>
      <w:r w:rsidR="00A66C4E">
        <w:rPr>
          <w:rFonts w:hint="eastAsia"/>
          <w:szCs w:val="28"/>
        </w:rPr>
        <w:t>产品</w:t>
      </w:r>
      <w:r w:rsidRPr="006960B9">
        <w:rPr>
          <w:rFonts w:hint="eastAsia"/>
          <w:szCs w:val="28"/>
        </w:rPr>
        <w:t>检验员配合军代表或</w:t>
      </w:r>
      <w:r w:rsidR="0061211E">
        <w:rPr>
          <w:rFonts w:hint="eastAsia"/>
          <w:szCs w:val="28"/>
        </w:rPr>
        <w:t>用户</w:t>
      </w:r>
      <w:r w:rsidRPr="006960B9">
        <w:rPr>
          <w:rFonts w:hint="eastAsia"/>
          <w:szCs w:val="28"/>
        </w:rPr>
        <w:t>按照军检验收规程</w:t>
      </w:r>
      <w:proofErr w:type="gramStart"/>
      <w:r w:rsidRPr="006960B9">
        <w:rPr>
          <w:rFonts w:hint="eastAsia"/>
          <w:szCs w:val="28"/>
        </w:rPr>
        <w:t>开展军检工作</w:t>
      </w:r>
      <w:proofErr w:type="gramEnd"/>
      <w:r w:rsidRPr="006960B9">
        <w:rPr>
          <w:rFonts w:hint="eastAsia"/>
          <w:szCs w:val="28"/>
        </w:rPr>
        <w:t>，并作记录上签字确认。</w:t>
      </w:r>
    </w:p>
    <w:p w:rsidR="00971BB5" w:rsidRDefault="00590A87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6</w:t>
      </w:r>
      <w:r w:rsidR="008D6746">
        <w:rPr>
          <w:rFonts w:hint="eastAsia"/>
          <w:szCs w:val="28"/>
        </w:rPr>
        <w:t>．</w:t>
      </w:r>
      <w:r w:rsidR="00D3675E" w:rsidRPr="006960B9">
        <w:rPr>
          <w:rFonts w:hint="eastAsia"/>
          <w:szCs w:val="28"/>
        </w:rPr>
        <w:t>最终</w:t>
      </w:r>
      <w:r w:rsidR="00A66C4E">
        <w:rPr>
          <w:rFonts w:hint="eastAsia"/>
          <w:szCs w:val="28"/>
        </w:rPr>
        <w:t>产品</w:t>
      </w:r>
      <w:r w:rsidR="00D3675E" w:rsidRPr="006960B9">
        <w:rPr>
          <w:rFonts w:hint="eastAsia"/>
          <w:szCs w:val="28"/>
        </w:rPr>
        <w:t>检验员</w:t>
      </w:r>
      <w:r w:rsidR="00E0666F">
        <w:rPr>
          <w:rFonts w:hint="eastAsia"/>
          <w:szCs w:val="28"/>
        </w:rPr>
        <w:t>在检验过程中发现异常情况</w:t>
      </w:r>
      <w:r w:rsidR="005B348A">
        <w:rPr>
          <w:rFonts w:hint="eastAsia"/>
          <w:szCs w:val="28"/>
        </w:rPr>
        <w:t>应</w:t>
      </w:r>
      <w:r w:rsidR="00E0666F">
        <w:rPr>
          <w:rFonts w:hint="eastAsia"/>
          <w:szCs w:val="28"/>
        </w:rPr>
        <w:t>及时</w:t>
      </w:r>
      <w:r w:rsidR="00D3675E">
        <w:rPr>
          <w:rFonts w:hint="eastAsia"/>
          <w:szCs w:val="28"/>
        </w:rPr>
        <w:t>逐级</w:t>
      </w:r>
      <w:r w:rsidR="00E0666F">
        <w:rPr>
          <w:rFonts w:hint="eastAsia"/>
          <w:szCs w:val="28"/>
        </w:rPr>
        <w:t>向</w:t>
      </w:r>
      <w:r w:rsidR="00455818">
        <w:rPr>
          <w:rFonts w:hint="eastAsia"/>
          <w:szCs w:val="28"/>
        </w:rPr>
        <w:t>研究所</w:t>
      </w:r>
      <w:r w:rsidR="006960B9">
        <w:rPr>
          <w:rFonts w:hint="eastAsia"/>
          <w:szCs w:val="28"/>
        </w:rPr>
        <w:t>质量</w:t>
      </w:r>
      <w:r w:rsidR="0061211E">
        <w:rPr>
          <w:rFonts w:hint="eastAsia"/>
          <w:szCs w:val="28"/>
        </w:rPr>
        <w:t>管理</w:t>
      </w:r>
      <w:r w:rsidR="006960B9">
        <w:rPr>
          <w:rFonts w:hint="eastAsia"/>
          <w:szCs w:val="28"/>
        </w:rPr>
        <w:t>部门</w:t>
      </w:r>
      <w:r w:rsidR="00455818">
        <w:rPr>
          <w:rFonts w:hint="eastAsia"/>
          <w:szCs w:val="28"/>
        </w:rPr>
        <w:t>和</w:t>
      </w:r>
      <w:r w:rsidR="00E0666F">
        <w:rPr>
          <w:rFonts w:hint="eastAsia"/>
          <w:szCs w:val="28"/>
        </w:rPr>
        <w:t>主管所领导汇报，检验中发现不合格品时，按《不合格品控制程序》的规定进行审理和处理。</w:t>
      </w:r>
    </w:p>
    <w:p w:rsidR="008D6746" w:rsidRDefault="00590A87" w:rsidP="00861B80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7</w:t>
      </w:r>
      <w:r w:rsidR="00F03603">
        <w:rPr>
          <w:rFonts w:hint="eastAsia"/>
          <w:szCs w:val="28"/>
        </w:rPr>
        <w:t>．</w:t>
      </w:r>
      <w:r w:rsidR="00E0666F">
        <w:rPr>
          <w:rFonts w:hint="eastAsia"/>
          <w:szCs w:val="28"/>
        </w:rPr>
        <w:t>最终产品检验员应严格按照规定管理和使用检验员印章</w:t>
      </w:r>
      <w:r w:rsidR="005B348A">
        <w:rPr>
          <w:rFonts w:hint="eastAsia"/>
          <w:szCs w:val="28"/>
        </w:rPr>
        <w:t>，检验员</w:t>
      </w:r>
      <w:r w:rsidR="00861B80">
        <w:rPr>
          <w:rFonts w:hint="eastAsia"/>
          <w:szCs w:val="28"/>
        </w:rPr>
        <w:t>印章不得外借他人使用。</w:t>
      </w:r>
    </w:p>
    <w:p w:rsidR="00F03603" w:rsidRPr="00861B80" w:rsidRDefault="00590A87" w:rsidP="00861B80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第四条</w:t>
      </w:r>
      <w:r>
        <w:rPr>
          <w:rFonts w:hint="eastAsia"/>
          <w:szCs w:val="28"/>
        </w:rPr>
        <w:t xml:space="preserve">  </w:t>
      </w:r>
      <w:r w:rsidR="00360F45">
        <w:rPr>
          <w:rFonts w:hint="eastAsia"/>
          <w:szCs w:val="28"/>
        </w:rPr>
        <w:t>最终产品检验员的检验范围进行调整时，须</w:t>
      </w:r>
      <w:r w:rsidR="00F03603">
        <w:rPr>
          <w:rFonts w:hint="eastAsia"/>
          <w:szCs w:val="28"/>
        </w:rPr>
        <w:t>按要求重新进行培训</w:t>
      </w:r>
      <w:r w:rsidR="00360F45">
        <w:rPr>
          <w:rFonts w:hint="eastAsia"/>
          <w:szCs w:val="28"/>
        </w:rPr>
        <w:t>考核</w:t>
      </w:r>
      <w:r w:rsidR="00F03603">
        <w:rPr>
          <w:rFonts w:hint="eastAsia"/>
          <w:szCs w:val="28"/>
        </w:rPr>
        <w:t>和授权。</w:t>
      </w:r>
    </w:p>
    <w:p w:rsidR="000D2007" w:rsidRDefault="00590A87" w:rsidP="000D2007">
      <w:pPr>
        <w:ind w:firstLineChars="200" w:firstLine="560"/>
        <w:rPr>
          <w:szCs w:val="28"/>
        </w:rPr>
      </w:pPr>
      <w:r>
        <w:rPr>
          <w:rFonts w:hint="eastAsia"/>
          <w:szCs w:val="28"/>
        </w:rPr>
        <w:t>第五</w:t>
      </w:r>
      <w:r w:rsidR="00757B01">
        <w:rPr>
          <w:rFonts w:hint="eastAsia"/>
          <w:szCs w:val="28"/>
        </w:rPr>
        <w:t>条</w:t>
      </w:r>
      <w:r>
        <w:rPr>
          <w:rFonts w:hint="eastAsia"/>
          <w:szCs w:val="28"/>
        </w:rPr>
        <w:t xml:space="preserve">  </w:t>
      </w:r>
      <w:r w:rsidR="004F1EB7">
        <w:rPr>
          <w:rFonts w:hint="eastAsia"/>
          <w:szCs w:val="28"/>
        </w:rPr>
        <w:t>最终产品检验员因马虎大意，出现漏检、错检、不合格品误判、使用未计量或计量过期检测设备等</w:t>
      </w:r>
      <w:r w:rsidR="00F22DB2">
        <w:rPr>
          <w:rFonts w:hint="eastAsia"/>
          <w:szCs w:val="28"/>
        </w:rPr>
        <w:t>情况，</w:t>
      </w:r>
      <w:r w:rsidR="00284DE0">
        <w:rPr>
          <w:rFonts w:hint="eastAsia"/>
          <w:szCs w:val="28"/>
        </w:rPr>
        <w:t>或在检验过程中发现质量问题隐瞒不报的，造成重大质量问题</w:t>
      </w:r>
      <w:r w:rsidR="00F22DB2">
        <w:rPr>
          <w:rFonts w:hint="eastAsia"/>
          <w:szCs w:val="28"/>
        </w:rPr>
        <w:t>或对研究所声誉产生影响的</w:t>
      </w:r>
      <w:r w:rsidR="006960B9">
        <w:rPr>
          <w:rFonts w:hint="eastAsia"/>
          <w:szCs w:val="28"/>
        </w:rPr>
        <w:t>，</w:t>
      </w:r>
      <w:r w:rsidR="00F22DB2">
        <w:rPr>
          <w:rFonts w:hint="eastAsia"/>
          <w:szCs w:val="28"/>
        </w:rPr>
        <w:t>研究所将视情节</w:t>
      </w:r>
      <w:r w:rsidR="00757B01">
        <w:rPr>
          <w:rFonts w:hint="eastAsia"/>
          <w:szCs w:val="28"/>
        </w:rPr>
        <w:t>予以处罚，</w:t>
      </w:r>
      <w:r w:rsidR="0061211E">
        <w:rPr>
          <w:rFonts w:hint="eastAsia"/>
          <w:szCs w:val="28"/>
        </w:rPr>
        <w:t>具体由研究所研究决定</w:t>
      </w:r>
      <w:r w:rsidR="00F22DB2">
        <w:rPr>
          <w:rFonts w:hint="eastAsia"/>
          <w:szCs w:val="28"/>
        </w:rPr>
        <w:t>。</w:t>
      </w:r>
    </w:p>
    <w:p w:rsidR="008A7A88" w:rsidRPr="008A7A88" w:rsidRDefault="00A51CA4" w:rsidP="00654BEE">
      <w:pPr>
        <w:ind w:firstLineChars="200" w:firstLine="560"/>
        <w:rPr>
          <w:szCs w:val="28"/>
        </w:rPr>
      </w:pPr>
      <w:r>
        <w:rPr>
          <w:rFonts w:hint="eastAsia"/>
          <w:szCs w:val="28"/>
        </w:rPr>
        <w:t>出现</w:t>
      </w:r>
      <w:r w:rsidR="000D2007">
        <w:rPr>
          <w:rFonts w:hint="eastAsia"/>
          <w:szCs w:val="28"/>
        </w:rPr>
        <w:t>以上</w:t>
      </w:r>
      <w:r w:rsidR="00654BEE">
        <w:rPr>
          <w:rFonts w:hint="eastAsia"/>
          <w:szCs w:val="28"/>
        </w:rPr>
        <w:t>情况的</w:t>
      </w:r>
      <w:r w:rsidR="000D2007">
        <w:rPr>
          <w:rFonts w:hint="eastAsia"/>
          <w:szCs w:val="28"/>
        </w:rPr>
        <w:t>最终产品检验员</w:t>
      </w:r>
      <w:r w:rsidR="00654BEE">
        <w:rPr>
          <w:rFonts w:hint="eastAsia"/>
          <w:szCs w:val="28"/>
        </w:rPr>
        <w:t>，</w:t>
      </w:r>
      <w:r w:rsidR="0061211E">
        <w:rPr>
          <w:rFonts w:hint="eastAsia"/>
          <w:szCs w:val="28"/>
        </w:rPr>
        <w:t>必须</w:t>
      </w:r>
      <w:r w:rsidR="00654BEE">
        <w:rPr>
          <w:rFonts w:hint="eastAsia"/>
          <w:szCs w:val="28"/>
        </w:rPr>
        <w:t>重新</w:t>
      </w:r>
      <w:r w:rsidR="0061211E">
        <w:rPr>
          <w:rFonts w:hint="eastAsia"/>
          <w:szCs w:val="28"/>
        </w:rPr>
        <w:t>参加</w:t>
      </w:r>
      <w:r w:rsidR="00654BEE">
        <w:rPr>
          <w:rFonts w:hint="eastAsia"/>
          <w:szCs w:val="28"/>
        </w:rPr>
        <w:t>培训并考试合格取得上岗证后方能继续从事最终产品检验工作</w:t>
      </w:r>
      <w:r w:rsidR="0061211E">
        <w:rPr>
          <w:rFonts w:hint="eastAsia"/>
          <w:szCs w:val="28"/>
        </w:rPr>
        <w:t>。</w:t>
      </w:r>
      <w:r w:rsidR="00654BEE">
        <w:rPr>
          <w:rFonts w:hint="eastAsia"/>
          <w:szCs w:val="28"/>
        </w:rPr>
        <w:t>造成严重后果的</w:t>
      </w:r>
      <w:r w:rsidR="0061211E">
        <w:rPr>
          <w:rFonts w:hint="eastAsia"/>
          <w:szCs w:val="28"/>
        </w:rPr>
        <w:t>，</w:t>
      </w:r>
      <w:r w:rsidR="00654BEE">
        <w:rPr>
          <w:rFonts w:hint="eastAsia"/>
          <w:szCs w:val="28"/>
        </w:rPr>
        <w:t>取消</w:t>
      </w:r>
      <w:r w:rsidR="0061211E">
        <w:rPr>
          <w:rFonts w:hint="eastAsia"/>
          <w:szCs w:val="28"/>
        </w:rPr>
        <w:t>其</w:t>
      </w:r>
      <w:r w:rsidR="00654BEE">
        <w:rPr>
          <w:rFonts w:hint="eastAsia"/>
          <w:szCs w:val="28"/>
        </w:rPr>
        <w:t>检验员资格</w:t>
      </w:r>
      <w:r w:rsidR="0061211E">
        <w:rPr>
          <w:rFonts w:hint="eastAsia"/>
          <w:szCs w:val="28"/>
        </w:rPr>
        <w:t>，不得继续从事最终产品检验工作</w:t>
      </w:r>
      <w:r w:rsidR="00654BEE">
        <w:rPr>
          <w:rFonts w:hint="eastAsia"/>
          <w:szCs w:val="28"/>
        </w:rPr>
        <w:t>。</w:t>
      </w:r>
    </w:p>
    <w:p w:rsidR="00837F0E" w:rsidRDefault="00284DE0" w:rsidP="008A7A88">
      <w:pPr>
        <w:ind w:firstLineChars="200" w:firstLine="560"/>
        <w:rPr>
          <w:szCs w:val="28"/>
        </w:rPr>
      </w:pPr>
      <w:r>
        <w:rPr>
          <w:rFonts w:hint="eastAsia"/>
          <w:szCs w:val="28"/>
        </w:rPr>
        <w:t>第六</w:t>
      </w:r>
      <w:r w:rsidR="00043884">
        <w:rPr>
          <w:rFonts w:hint="eastAsia"/>
          <w:szCs w:val="28"/>
        </w:rPr>
        <w:t>条</w:t>
      </w:r>
      <w:r>
        <w:rPr>
          <w:rFonts w:hint="eastAsia"/>
          <w:szCs w:val="28"/>
        </w:rPr>
        <w:t xml:space="preserve">  </w:t>
      </w:r>
      <w:r w:rsidR="00837F0E">
        <w:rPr>
          <w:rFonts w:hint="eastAsia"/>
          <w:szCs w:val="28"/>
        </w:rPr>
        <w:t>本办法</w:t>
      </w:r>
      <w:r w:rsidR="00715EF5">
        <w:rPr>
          <w:rFonts w:hint="eastAsia"/>
          <w:szCs w:val="28"/>
        </w:rPr>
        <w:t>由</w:t>
      </w:r>
      <w:r w:rsidR="009D3835">
        <w:rPr>
          <w:rFonts w:hint="eastAsia"/>
          <w:szCs w:val="28"/>
        </w:rPr>
        <w:t>质量控制办公室</w:t>
      </w:r>
      <w:bookmarkStart w:id="0" w:name="_GoBack"/>
      <w:bookmarkEnd w:id="0"/>
      <w:r w:rsidR="00715EF5">
        <w:rPr>
          <w:rFonts w:hint="eastAsia"/>
          <w:szCs w:val="28"/>
        </w:rPr>
        <w:t>负责解释。</w:t>
      </w:r>
    </w:p>
    <w:p w:rsidR="00F03603" w:rsidRPr="00F03603" w:rsidRDefault="00284DE0" w:rsidP="00861B80">
      <w:pPr>
        <w:ind w:firstLineChars="200" w:firstLine="560"/>
        <w:rPr>
          <w:szCs w:val="28"/>
        </w:rPr>
      </w:pPr>
      <w:r>
        <w:rPr>
          <w:rFonts w:hint="eastAsia"/>
          <w:szCs w:val="28"/>
        </w:rPr>
        <w:t>第七</w:t>
      </w:r>
      <w:r w:rsidR="00043884">
        <w:rPr>
          <w:rFonts w:hint="eastAsia"/>
          <w:szCs w:val="28"/>
        </w:rPr>
        <w:t>条</w:t>
      </w:r>
      <w:r>
        <w:rPr>
          <w:rFonts w:hint="eastAsia"/>
          <w:szCs w:val="28"/>
        </w:rPr>
        <w:t xml:space="preserve">  </w:t>
      </w:r>
      <w:r w:rsidR="00837F0E">
        <w:rPr>
          <w:rFonts w:hint="eastAsia"/>
          <w:szCs w:val="28"/>
        </w:rPr>
        <w:t>本办法自公布之日起实施。</w:t>
      </w:r>
    </w:p>
    <w:sectPr w:rsidR="00F03603" w:rsidRPr="00F03603" w:rsidSect="00757B01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75" w:rsidRDefault="00BE0D75" w:rsidP="00B2543A">
      <w:r>
        <w:separator/>
      </w:r>
    </w:p>
  </w:endnote>
  <w:endnote w:type="continuationSeparator" w:id="0">
    <w:p w:rsidR="00BE0D75" w:rsidRDefault="00BE0D75" w:rsidP="00B2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75" w:rsidRDefault="00BE0D75" w:rsidP="00B2543A">
      <w:r>
        <w:separator/>
      </w:r>
    </w:p>
  </w:footnote>
  <w:footnote w:type="continuationSeparator" w:id="0">
    <w:p w:rsidR="00BE0D75" w:rsidRDefault="00BE0D75" w:rsidP="00B2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BB5"/>
    <w:rsid w:val="00043884"/>
    <w:rsid w:val="000A3FDE"/>
    <w:rsid w:val="000D2007"/>
    <w:rsid w:val="0013146D"/>
    <w:rsid w:val="0027704E"/>
    <w:rsid w:val="00284DE0"/>
    <w:rsid w:val="002C5E37"/>
    <w:rsid w:val="00360F45"/>
    <w:rsid w:val="00361165"/>
    <w:rsid w:val="004246B4"/>
    <w:rsid w:val="00455818"/>
    <w:rsid w:val="0047015B"/>
    <w:rsid w:val="004F1EB7"/>
    <w:rsid w:val="00532C1C"/>
    <w:rsid w:val="00552207"/>
    <w:rsid w:val="005636C2"/>
    <w:rsid w:val="00575BAB"/>
    <w:rsid w:val="00581183"/>
    <w:rsid w:val="00590A87"/>
    <w:rsid w:val="005B348A"/>
    <w:rsid w:val="0061211E"/>
    <w:rsid w:val="00630EC7"/>
    <w:rsid w:val="00653CCD"/>
    <w:rsid w:val="00654BEE"/>
    <w:rsid w:val="00677484"/>
    <w:rsid w:val="006960B9"/>
    <w:rsid w:val="006A0E85"/>
    <w:rsid w:val="006A3B85"/>
    <w:rsid w:val="006F510A"/>
    <w:rsid w:val="0070169E"/>
    <w:rsid w:val="00715EF5"/>
    <w:rsid w:val="00721C8E"/>
    <w:rsid w:val="00723AC1"/>
    <w:rsid w:val="00731B03"/>
    <w:rsid w:val="00757B01"/>
    <w:rsid w:val="007809EB"/>
    <w:rsid w:val="007859D1"/>
    <w:rsid w:val="007D2B47"/>
    <w:rsid w:val="00813DE0"/>
    <w:rsid w:val="00837F0E"/>
    <w:rsid w:val="0084590B"/>
    <w:rsid w:val="00861B80"/>
    <w:rsid w:val="00863AC8"/>
    <w:rsid w:val="008965FC"/>
    <w:rsid w:val="008A7A88"/>
    <w:rsid w:val="008D6746"/>
    <w:rsid w:val="009550AB"/>
    <w:rsid w:val="00971BB5"/>
    <w:rsid w:val="00990D64"/>
    <w:rsid w:val="009D3835"/>
    <w:rsid w:val="009F54E7"/>
    <w:rsid w:val="00A27E79"/>
    <w:rsid w:val="00A4443B"/>
    <w:rsid w:val="00A51CA4"/>
    <w:rsid w:val="00A609B4"/>
    <w:rsid w:val="00A66C4E"/>
    <w:rsid w:val="00AB6D3C"/>
    <w:rsid w:val="00B2543A"/>
    <w:rsid w:val="00B338C1"/>
    <w:rsid w:val="00B350C4"/>
    <w:rsid w:val="00B37E40"/>
    <w:rsid w:val="00B44066"/>
    <w:rsid w:val="00BB6841"/>
    <w:rsid w:val="00BE0D75"/>
    <w:rsid w:val="00BF3E77"/>
    <w:rsid w:val="00C039D8"/>
    <w:rsid w:val="00C15C35"/>
    <w:rsid w:val="00C4593C"/>
    <w:rsid w:val="00C65ABA"/>
    <w:rsid w:val="00C73596"/>
    <w:rsid w:val="00CC19D1"/>
    <w:rsid w:val="00D01717"/>
    <w:rsid w:val="00D3675E"/>
    <w:rsid w:val="00D50829"/>
    <w:rsid w:val="00D53527"/>
    <w:rsid w:val="00DA3E5A"/>
    <w:rsid w:val="00DD13DA"/>
    <w:rsid w:val="00DE7499"/>
    <w:rsid w:val="00E04972"/>
    <w:rsid w:val="00E0666F"/>
    <w:rsid w:val="00E130DB"/>
    <w:rsid w:val="00E278E9"/>
    <w:rsid w:val="00EF5C01"/>
    <w:rsid w:val="00F03603"/>
    <w:rsid w:val="00F22DB2"/>
    <w:rsid w:val="00F32D02"/>
    <w:rsid w:val="00FA1CC5"/>
    <w:rsid w:val="00FB6734"/>
    <w:rsid w:val="00FC10D2"/>
    <w:rsid w:val="00FF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B5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4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43A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A7A8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558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581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636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B5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4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43A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A7A8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558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58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880</Characters>
  <Application>Microsoft Office Word</Application>
  <DocSecurity>0</DocSecurity>
  <Lines>7</Lines>
  <Paragraphs>2</Paragraphs>
  <ScaleCrop>false</ScaleCrop>
  <Company>Lenovo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unknown</cp:lastModifiedBy>
  <cp:revision>5</cp:revision>
  <cp:lastPrinted>2018-03-30T00:17:00Z</cp:lastPrinted>
  <dcterms:created xsi:type="dcterms:W3CDTF">2018-04-17T02:11:00Z</dcterms:created>
  <dcterms:modified xsi:type="dcterms:W3CDTF">2018-05-02T10:12:00Z</dcterms:modified>
</cp:coreProperties>
</file>