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A2" w:rsidRPr="000A18A2" w:rsidRDefault="000A18A2" w:rsidP="000A18A2">
      <w:pPr>
        <w:jc w:val="left"/>
        <w:rPr>
          <w:b/>
          <w:color w:val="000000" w:themeColor="text1"/>
          <w:sz w:val="28"/>
          <w:szCs w:val="28"/>
        </w:rPr>
      </w:pPr>
      <w:r w:rsidRPr="000A18A2">
        <w:rPr>
          <w:b/>
          <w:color w:val="000000" w:themeColor="text1"/>
          <w:sz w:val="28"/>
          <w:szCs w:val="28"/>
        </w:rPr>
        <w:t>附件</w:t>
      </w:r>
      <w:r w:rsidRPr="000A18A2">
        <w:rPr>
          <w:b/>
          <w:color w:val="000000" w:themeColor="text1"/>
          <w:sz w:val="28"/>
          <w:szCs w:val="28"/>
        </w:rPr>
        <w:t>3</w:t>
      </w:r>
    </w:p>
    <w:p w:rsidR="000A18A2" w:rsidRPr="008B131B" w:rsidRDefault="000A18A2" w:rsidP="000A18A2">
      <w:pPr>
        <w:jc w:val="center"/>
        <w:rPr>
          <w:rFonts w:eastAsiaTheme="majorEastAsia"/>
          <w:b/>
          <w:color w:val="000000" w:themeColor="text1"/>
          <w:sz w:val="44"/>
          <w:szCs w:val="44"/>
        </w:rPr>
      </w:pPr>
    </w:p>
    <w:p w:rsidR="000A18A2" w:rsidRPr="008B131B" w:rsidRDefault="000A18A2" w:rsidP="000A18A2">
      <w:pPr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GoBack"/>
      <w:r w:rsidRPr="008B131B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申报院公派留学研修类管理支撑人才项目要求</w:t>
      </w:r>
    </w:p>
    <w:bookmarkEnd w:id="0"/>
    <w:p w:rsidR="000A18A2" w:rsidRPr="000A18A2" w:rsidRDefault="000A18A2" w:rsidP="000A18A2">
      <w:pPr>
        <w:jc w:val="center"/>
        <w:rPr>
          <w:rFonts w:ascii="宋体" w:hAnsi="宋体"/>
          <w:color w:val="000000" w:themeColor="text1"/>
          <w:sz w:val="32"/>
          <w:szCs w:val="32"/>
        </w:rPr>
      </w:pPr>
      <w:r w:rsidRPr="000A18A2">
        <w:rPr>
          <w:rFonts w:ascii="宋体" w:hAnsi="宋体"/>
          <w:color w:val="000000" w:themeColor="text1"/>
          <w:sz w:val="32"/>
          <w:szCs w:val="32"/>
        </w:rPr>
        <w:t>（仅针对院机关工作人员）</w:t>
      </w:r>
    </w:p>
    <w:p w:rsidR="000A18A2" w:rsidRPr="008B131B" w:rsidRDefault="000A18A2" w:rsidP="000A18A2">
      <w:pPr>
        <w:jc w:val="center"/>
        <w:rPr>
          <w:rFonts w:eastAsiaTheme="majorEastAsia"/>
          <w:color w:val="000000" w:themeColor="text1"/>
          <w:sz w:val="32"/>
          <w:szCs w:val="32"/>
        </w:rPr>
      </w:pPr>
    </w:p>
    <w:p w:rsidR="000A18A2" w:rsidRPr="008B131B" w:rsidRDefault="000A18A2" w:rsidP="000A18A2">
      <w:pPr>
        <w:pStyle w:val="a6"/>
        <w:numPr>
          <w:ilvl w:val="0"/>
          <w:numId w:val="1"/>
        </w:numPr>
        <w:ind w:firstLineChars="0"/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符合所申报项目的基本要求；</w:t>
      </w:r>
    </w:p>
    <w:p w:rsidR="000A18A2" w:rsidRPr="008B131B" w:rsidRDefault="000A18A2" w:rsidP="000A18A2">
      <w:pPr>
        <w:pStyle w:val="a6"/>
        <w:numPr>
          <w:ilvl w:val="0"/>
          <w:numId w:val="1"/>
        </w:numPr>
        <w:ind w:firstLineChars="0"/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 w:hint="eastAsia"/>
          <w:color w:val="000000" w:themeColor="text1"/>
          <w:sz w:val="32"/>
          <w:szCs w:val="32"/>
        </w:rPr>
        <w:t xml:space="preserve"> </w:t>
      </w:r>
      <w:r w:rsidRPr="008B131B">
        <w:rPr>
          <w:rFonts w:eastAsia="仿宋_GB2312"/>
          <w:color w:val="000000" w:themeColor="text1"/>
          <w:sz w:val="32"/>
          <w:szCs w:val="32"/>
        </w:rPr>
        <w:t>在院机关正式工作不少于</w:t>
      </w:r>
      <w:r w:rsidRPr="008B131B">
        <w:rPr>
          <w:rFonts w:eastAsia="仿宋_GB2312"/>
          <w:color w:val="000000" w:themeColor="text1"/>
          <w:sz w:val="32"/>
          <w:szCs w:val="32"/>
        </w:rPr>
        <w:t>5</w:t>
      </w:r>
      <w:r w:rsidRPr="008B131B">
        <w:rPr>
          <w:rFonts w:eastAsia="仿宋_GB2312"/>
          <w:color w:val="000000" w:themeColor="text1"/>
          <w:sz w:val="32"/>
          <w:szCs w:val="32"/>
        </w:rPr>
        <w:t>年；</w:t>
      </w:r>
    </w:p>
    <w:p w:rsidR="000A18A2" w:rsidRPr="008B131B" w:rsidRDefault="000A18A2" w:rsidP="000A18A2">
      <w:pPr>
        <w:pStyle w:val="a6"/>
        <w:numPr>
          <w:ilvl w:val="0"/>
          <w:numId w:val="1"/>
        </w:numPr>
        <w:ind w:left="1008" w:firstLineChars="0" w:hanging="518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各部门</w:t>
      </w:r>
      <w:r>
        <w:rPr>
          <w:rFonts w:eastAsia="仿宋_GB2312" w:hint="eastAsia"/>
          <w:color w:val="000000" w:themeColor="text1"/>
          <w:sz w:val="32"/>
          <w:szCs w:val="32"/>
        </w:rPr>
        <w:t>每年</w:t>
      </w:r>
      <w:r>
        <w:rPr>
          <w:rFonts w:eastAsia="仿宋_GB2312"/>
          <w:color w:val="000000" w:themeColor="text1"/>
          <w:sz w:val="32"/>
          <w:szCs w:val="32"/>
        </w:rPr>
        <w:t>录取人数不超过</w:t>
      </w:r>
      <w:r>
        <w:rPr>
          <w:rFonts w:eastAsia="仿宋_GB2312" w:hint="eastAsia"/>
          <w:color w:val="000000" w:themeColor="text1"/>
          <w:sz w:val="32"/>
          <w:szCs w:val="32"/>
        </w:rPr>
        <w:t>1</w:t>
      </w:r>
      <w:r>
        <w:rPr>
          <w:rFonts w:eastAsia="仿宋_GB2312" w:hint="eastAsia"/>
          <w:color w:val="000000" w:themeColor="text1"/>
          <w:sz w:val="32"/>
          <w:szCs w:val="32"/>
        </w:rPr>
        <w:t>人</w:t>
      </w:r>
      <w:r>
        <w:rPr>
          <w:rFonts w:eastAsia="仿宋_GB2312"/>
          <w:color w:val="000000" w:themeColor="text1"/>
          <w:sz w:val="32"/>
          <w:szCs w:val="32"/>
        </w:rPr>
        <w:t>；</w:t>
      </w:r>
    </w:p>
    <w:p w:rsidR="000A18A2" w:rsidRPr="008B131B" w:rsidRDefault="000A18A2" w:rsidP="000A18A2">
      <w:pPr>
        <w:pStyle w:val="a6"/>
        <w:numPr>
          <w:ilvl w:val="0"/>
          <w:numId w:val="1"/>
        </w:numPr>
        <w:ind w:left="1008" w:firstLineChars="0" w:hanging="518"/>
        <w:rPr>
          <w:rFonts w:eastAsia="仿宋_GB2312"/>
          <w:color w:val="000000" w:themeColor="text1"/>
          <w:sz w:val="32"/>
          <w:szCs w:val="32"/>
        </w:rPr>
      </w:pPr>
      <w:r w:rsidRPr="008B131B">
        <w:rPr>
          <w:rFonts w:eastAsia="仿宋_GB2312"/>
          <w:color w:val="000000" w:themeColor="text1"/>
          <w:sz w:val="32"/>
          <w:szCs w:val="32"/>
        </w:rPr>
        <w:t>部门推荐人选经所在部门局长办公会讨论通过（以会议纪要为准）。</w:t>
      </w:r>
    </w:p>
    <w:p w:rsidR="00ED3EAD" w:rsidRPr="000A18A2" w:rsidRDefault="00ED3EAD"/>
    <w:sectPr w:rsidR="00ED3EAD" w:rsidRPr="000A18A2">
      <w:footerReference w:type="even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898" w:rsidRDefault="000A18A2" w:rsidP="00E854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5898" w:rsidRDefault="000A18A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2"/>
    <w:rsid w:val="000A18A2"/>
    <w:rsid w:val="00E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1A2DC-5078-4A33-899B-DB13C0B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A1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0A18A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0A18A2"/>
  </w:style>
  <w:style w:type="paragraph" w:styleId="a6">
    <w:name w:val="List Paragraph"/>
    <w:basedOn w:val="a"/>
    <w:uiPriority w:val="34"/>
    <w:qFormat/>
    <w:rsid w:val="000A18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杨大伟</dc:creator>
  <cp:keywords/>
  <dc:description/>
  <cp:lastModifiedBy>杨大伟</cp:lastModifiedBy>
  <cp:revision>1</cp:revision>
  <dcterms:created xsi:type="dcterms:W3CDTF">2018-04-20T06:29:00Z</dcterms:created>
  <dcterms:modified xsi:type="dcterms:W3CDTF">2018-04-20T06:29:00Z</dcterms:modified>
</cp:coreProperties>
</file>