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DC" w:rsidRDefault="003C03DC" w:rsidP="003B7E78">
      <w:pPr>
        <w:pStyle w:val="a3"/>
        <w:rPr>
          <w:rFonts w:cs="Times New Roman" w:hint="eastAsia"/>
          <w:color w:val="FF0000"/>
          <w:sz w:val="72"/>
          <w:szCs w:val="72"/>
        </w:rPr>
      </w:pPr>
      <w:bookmarkStart w:id="0" w:name="_Toc474350897"/>
      <w:bookmarkStart w:id="1" w:name="_Toc474360722"/>
      <w:bookmarkStart w:id="2" w:name="_Toc474397473"/>
      <w:bookmarkStart w:id="3" w:name="_Toc474714185"/>
      <w:r w:rsidRPr="003C03DC">
        <w:rPr>
          <w:rFonts w:cs="Times New Roman" w:hint="eastAsia"/>
          <w:color w:val="FF0000"/>
          <w:sz w:val="72"/>
          <w:szCs w:val="72"/>
        </w:rPr>
        <w:t>中国科学院半导体研究所</w:t>
      </w:r>
    </w:p>
    <w:p w:rsidR="003C03DC" w:rsidRDefault="003C03DC" w:rsidP="003C03DC">
      <w:pPr>
        <w:rPr>
          <w:rFonts w:hint="eastAsia"/>
        </w:rPr>
      </w:pPr>
    </w:p>
    <w:p w:rsidR="003C03DC" w:rsidRDefault="003C03DC" w:rsidP="003C03DC">
      <w:pPr>
        <w:rPr>
          <w:rFonts w:hint="eastAsia"/>
        </w:rPr>
      </w:pPr>
    </w:p>
    <w:p w:rsidR="003C03DC" w:rsidRDefault="003C03DC" w:rsidP="003C03DC">
      <w:pPr>
        <w:rPr>
          <w:rFonts w:hint="eastAsia"/>
        </w:rPr>
      </w:pPr>
      <w:r w:rsidRPr="003C03DC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2F6F6" wp14:editId="7FB90432">
                <wp:simplePos x="0" y="0"/>
                <wp:positionH relativeFrom="column">
                  <wp:posOffset>28574</wp:posOffset>
                </wp:positionH>
                <wp:positionV relativeFrom="paragraph">
                  <wp:posOffset>62230</wp:posOffset>
                </wp:positionV>
                <wp:extent cx="5495925" cy="9525"/>
                <wp:effectExtent l="19050" t="19050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4.9pt" to="4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" strokecolor="red" strokeweight="3pt"/>
            </w:pict>
          </mc:Fallback>
        </mc:AlternateContent>
      </w:r>
    </w:p>
    <w:p w:rsidR="003C03DC" w:rsidRDefault="003C03DC" w:rsidP="003C03DC">
      <w:pPr>
        <w:rPr>
          <w:rFonts w:hint="eastAsia"/>
          <w:u w:val="single"/>
        </w:rPr>
      </w:pPr>
    </w:p>
    <w:p w:rsidR="003C03DC" w:rsidRPr="003C03DC" w:rsidRDefault="003C03DC" w:rsidP="003C03DC">
      <w:pPr>
        <w:rPr>
          <w:rFonts w:hint="eastAsia"/>
          <w:u w:val="single"/>
        </w:rPr>
      </w:pPr>
    </w:p>
    <w:p w:rsidR="003B7E78" w:rsidRDefault="003B7E78" w:rsidP="003B7E78">
      <w:pPr>
        <w:pStyle w:val="a3"/>
        <w:rPr>
          <w:rFonts w:cs="Times New Roman"/>
          <w:sz w:val="36"/>
          <w:szCs w:val="36"/>
        </w:rPr>
      </w:pPr>
      <w:r>
        <w:rPr>
          <w:rFonts w:cs="Times New Roman" w:hint="eastAsia"/>
          <w:sz w:val="36"/>
          <w:szCs w:val="36"/>
        </w:rPr>
        <w:t>半导体所</w:t>
      </w:r>
      <w:r w:rsidRPr="00E86C7F">
        <w:rPr>
          <w:rFonts w:cs="Times New Roman"/>
          <w:sz w:val="36"/>
          <w:szCs w:val="36"/>
        </w:rPr>
        <w:t>2017</w:t>
      </w:r>
      <w:r w:rsidRPr="00E86C7F">
        <w:rPr>
          <w:rFonts w:cs="Times New Roman"/>
          <w:sz w:val="36"/>
          <w:szCs w:val="36"/>
        </w:rPr>
        <w:t>年</w:t>
      </w:r>
      <w:r>
        <w:rPr>
          <w:rFonts w:cs="Times New Roman" w:hint="eastAsia"/>
          <w:sz w:val="36"/>
          <w:szCs w:val="36"/>
        </w:rPr>
        <w:t>安全</w:t>
      </w:r>
      <w:r w:rsidRPr="00E86C7F">
        <w:rPr>
          <w:rFonts w:cs="Times New Roman"/>
          <w:sz w:val="36"/>
          <w:szCs w:val="36"/>
        </w:rPr>
        <w:t>工作要点</w:t>
      </w:r>
      <w:bookmarkEnd w:id="0"/>
      <w:bookmarkEnd w:id="1"/>
      <w:bookmarkEnd w:id="2"/>
      <w:bookmarkEnd w:id="3"/>
    </w:p>
    <w:p w:rsidR="008A66A5" w:rsidRPr="008A66A5" w:rsidRDefault="008A66A5" w:rsidP="00ED0ECA">
      <w:pPr>
        <w:jc w:val="center"/>
      </w:pPr>
    </w:p>
    <w:p w:rsidR="00781F2D" w:rsidRPr="00781F2D" w:rsidRDefault="00C569F7" w:rsidP="00781F2D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C569F7">
        <w:rPr>
          <w:rFonts w:ascii="仿宋" w:eastAsia="仿宋" w:hAnsi="仿宋" w:cs="Times New Roman"/>
          <w:sz w:val="30"/>
          <w:szCs w:val="30"/>
        </w:rPr>
        <w:t>2017年是贯彻落实党的十八届六中全会精神的重要之年，是</w:t>
      </w:r>
      <w:r>
        <w:rPr>
          <w:rFonts w:ascii="仿宋" w:eastAsia="仿宋" w:hAnsi="仿宋" w:cs="Times New Roman" w:hint="eastAsia"/>
          <w:sz w:val="30"/>
          <w:szCs w:val="30"/>
        </w:rPr>
        <w:t>我所</w:t>
      </w:r>
      <w:r w:rsidRPr="00FC4AA8">
        <w:rPr>
          <w:rFonts w:ascii="仿宋" w:eastAsia="仿宋" w:hAnsi="仿宋" w:cs="Times New Roman"/>
          <w:sz w:val="30"/>
          <w:szCs w:val="30"/>
        </w:rPr>
        <w:t>深入实施“率先行动”计划和“十三五”规划</w:t>
      </w:r>
      <w:r w:rsidRPr="00C569F7">
        <w:rPr>
          <w:rFonts w:ascii="仿宋" w:eastAsia="仿宋" w:hAnsi="仿宋" w:cs="Times New Roman"/>
          <w:sz w:val="30"/>
          <w:szCs w:val="30"/>
        </w:rPr>
        <w:t>的</w:t>
      </w:r>
      <w:r w:rsidR="00FC4AA8">
        <w:rPr>
          <w:rFonts w:ascii="仿宋" w:eastAsia="仿宋" w:hAnsi="仿宋" w:cs="Times New Roman" w:hint="eastAsia"/>
          <w:sz w:val="30"/>
          <w:szCs w:val="30"/>
        </w:rPr>
        <w:t>关键</w:t>
      </w:r>
      <w:r w:rsidRPr="00C569F7">
        <w:rPr>
          <w:rFonts w:ascii="仿宋" w:eastAsia="仿宋" w:hAnsi="仿宋" w:cs="Times New Roman"/>
          <w:sz w:val="30"/>
          <w:szCs w:val="30"/>
        </w:rPr>
        <w:t>之年，是党的十九大召开之年，做好</w:t>
      </w:r>
      <w:r>
        <w:rPr>
          <w:rFonts w:ascii="仿宋" w:eastAsia="仿宋" w:hAnsi="仿宋" w:cs="Times New Roman" w:hint="eastAsia"/>
          <w:sz w:val="30"/>
          <w:szCs w:val="30"/>
        </w:rPr>
        <w:t>安全工作</w:t>
      </w:r>
      <w:r w:rsidRPr="00C569F7">
        <w:rPr>
          <w:rFonts w:ascii="仿宋" w:eastAsia="仿宋" w:hAnsi="仿宋" w:cs="Times New Roman"/>
          <w:sz w:val="30"/>
          <w:szCs w:val="30"/>
        </w:rPr>
        <w:t>意义重大。总体工作思路是：</w:t>
      </w:r>
      <w:r w:rsidR="00781F2D">
        <w:rPr>
          <w:rFonts w:ascii="仿宋" w:eastAsia="仿宋" w:hAnsi="仿宋" w:cs="Times New Roman" w:hint="eastAsia"/>
          <w:sz w:val="30"/>
          <w:szCs w:val="30"/>
        </w:rPr>
        <w:t>认真贯彻中科院办公厅、北京分院关于安全工作一系列重要指示精神，</w:t>
      </w:r>
      <w:r w:rsidR="004C0273">
        <w:rPr>
          <w:rFonts w:ascii="仿宋" w:eastAsia="仿宋" w:hAnsi="仿宋" w:cs="Times New Roman" w:hint="eastAsia"/>
          <w:sz w:val="30"/>
          <w:szCs w:val="30"/>
        </w:rPr>
        <w:t>结合学院路街道对我所工作区、家属区社会治安综合治理工作的要求，</w:t>
      </w:r>
      <w:r w:rsidR="00781F2D" w:rsidRPr="00781F2D">
        <w:rPr>
          <w:rFonts w:ascii="仿宋" w:eastAsia="仿宋" w:hAnsi="仿宋" w:cs="Times New Roman"/>
          <w:sz w:val="30"/>
          <w:szCs w:val="30"/>
        </w:rPr>
        <w:t>牢固树立安全工作的政治意识、大局意识、核心意识、看齐意识，坚持底线思维，</w:t>
      </w:r>
      <w:r w:rsidR="00781F2D" w:rsidRPr="00781F2D">
        <w:rPr>
          <w:rFonts w:ascii="仿宋" w:eastAsia="仿宋" w:hAnsi="仿宋" w:cs="Times New Roman" w:hint="eastAsia"/>
          <w:sz w:val="30"/>
          <w:szCs w:val="30"/>
        </w:rPr>
        <w:t>强化红线意识，</w:t>
      </w:r>
      <w:r w:rsidR="00781F2D" w:rsidRPr="00781F2D">
        <w:rPr>
          <w:rFonts w:ascii="仿宋" w:eastAsia="仿宋" w:hAnsi="仿宋" w:cs="Times New Roman"/>
          <w:sz w:val="30"/>
          <w:szCs w:val="30"/>
        </w:rPr>
        <w:t>完善工作机制，</w:t>
      </w:r>
      <w:r w:rsidR="00781F2D" w:rsidRPr="00781F2D">
        <w:rPr>
          <w:rFonts w:ascii="仿宋" w:eastAsia="仿宋" w:hAnsi="仿宋" w:cs="Times New Roman" w:hint="eastAsia"/>
          <w:sz w:val="30"/>
          <w:szCs w:val="30"/>
        </w:rPr>
        <w:t>加强安全责任落实，督促隐患排查治理，坚决遏制重特大安全事件、事故的发生，</w:t>
      </w:r>
      <w:r w:rsidR="00781F2D" w:rsidRPr="00781F2D">
        <w:rPr>
          <w:rFonts w:ascii="仿宋" w:eastAsia="仿宋" w:hAnsi="仿宋" w:cs="Times New Roman"/>
          <w:sz w:val="30"/>
          <w:szCs w:val="30"/>
        </w:rPr>
        <w:t>细致扎实地做好各项安全工作，</w:t>
      </w:r>
      <w:r w:rsidR="00781F2D" w:rsidRPr="00781F2D">
        <w:rPr>
          <w:rFonts w:ascii="仿宋" w:eastAsia="仿宋" w:hAnsi="仿宋" w:cs="Times New Roman" w:hint="eastAsia"/>
          <w:sz w:val="30"/>
          <w:szCs w:val="30"/>
        </w:rPr>
        <w:t>为我</w:t>
      </w:r>
      <w:proofErr w:type="gramStart"/>
      <w:r w:rsidR="00781F2D" w:rsidRPr="00781F2D">
        <w:rPr>
          <w:rFonts w:ascii="仿宋" w:eastAsia="仿宋" w:hAnsi="仿宋" w:cs="Times New Roman" w:hint="eastAsia"/>
          <w:sz w:val="30"/>
          <w:szCs w:val="30"/>
        </w:rPr>
        <w:t>所科技</w:t>
      </w:r>
      <w:proofErr w:type="gramEnd"/>
      <w:r w:rsidR="00781F2D" w:rsidRPr="00781F2D">
        <w:rPr>
          <w:rFonts w:ascii="仿宋" w:eastAsia="仿宋" w:hAnsi="仿宋" w:cs="Times New Roman" w:hint="eastAsia"/>
          <w:sz w:val="30"/>
          <w:szCs w:val="30"/>
        </w:rPr>
        <w:t>创新营造安全稳定的良好环境。</w:t>
      </w:r>
    </w:p>
    <w:p w:rsidR="007C7D72" w:rsidRPr="001539C8" w:rsidRDefault="00E16ECC" w:rsidP="001539C8">
      <w:pPr>
        <w:spacing w:line="6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1539C8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一、</w:t>
      </w:r>
      <w:r w:rsidR="00373599" w:rsidRPr="001539C8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全面落实安全责任制</w:t>
      </w:r>
    </w:p>
    <w:p w:rsidR="00373599" w:rsidRDefault="00373599" w:rsidP="00781F2D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（一）</w:t>
      </w:r>
      <w:r w:rsidR="001539C8">
        <w:rPr>
          <w:rFonts w:ascii="仿宋" w:eastAsia="仿宋" w:hAnsi="仿宋" w:cs="Times New Roman" w:hint="eastAsia"/>
          <w:sz w:val="30"/>
          <w:szCs w:val="30"/>
        </w:rPr>
        <w:t>按照</w:t>
      </w:r>
      <w:r w:rsidR="001539C8" w:rsidRPr="001539C8">
        <w:rPr>
          <w:rFonts w:ascii="仿宋" w:eastAsia="仿宋" w:hAnsi="仿宋" w:cs="Times New Roman"/>
          <w:sz w:val="30"/>
          <w:szCs w:val="30"/>
        </w:rPr>
        <w:t>“</w:t>
      </w:r>
      <w:r w:rsidR="001539C8">
        <w:rPr>
          <w:rFonts w:ascii="仿宋" w:eastAsia="仿宋" w:hAnsi="仿宋" w:cs="Times New Roman" w:hint="eastAsia"/>
          <w:sz w:val="30"/>
          <w:szCs w:val="30"/>
        </w:rPr>
        <w:t>业务工作</w:t>
      </w:r>
      <w:r w:rsidR="001539C8" w:rsidRPr="001539C8">
        <w:rPr>
          <w:rFonts w:ascii="仿宋" w:eastAsia="仿宋" w:hAnsi="仿宋" w:cs="Times New Roman"/>
          <w:sz w:val="30"/>
          <w:szCs w:val="30"/>
        </w:rPr>
        <w:t>谁主管，</w:t>
      </w:r>
      <w:r w:rsidR="001539C8">
        <w:rPr>
          <w:rFonts w:ascii="仿宋" w:eastAsia="仿宋" w:hAnsi="仿宋" w:cs="Times New Roman" w:hint="eastAsia"/>
          <w:sz w:val="30"/>
          <w:szCs w:val="30"/>
        </w:rPr>
        <w:t>安全工作</w:t>
      </w:r>
      <w:r w:rsidR="001539C8" w:rsidRPr="001539C8">
        <w:rPr>
          <w:rFonts w:ascii="仿宋" w:eastAsia="仿宋" w:hAnsi="仿宋" w:cs="Times New Roman"/>
          <w:sz w:val="30"/>
          <w:szCs w:val="30"/>
        </w:rPr>
        <w:t>谁负责”</w:t>
      </w:r>
      <w:r w:rsidR="001539C8">
        <w:rPr>
          <w:rFonts w:ascii="仿宋" w:eastAsia="仿宋" w:hAnsi="仿宋" w:cs="Times New Roman" w:hint="eastAsia"/>
          <w:sz w:val="30"/>
          <w:szCs w:val="30"/>
        </w:rPr>
        <w:t>的</w:t>
      </w:r>
      <w:r w:rsidR="001539C8" w:rsidRPr="001539C8">
        <w:rPr>
          <w:rFonts w:ascii="仿宋" w:eastAsia="仿宋" w:hAnsi="仿宋" w:cs="Times New Roman"/>
          <w:sz w:val="30"/>
          <w:szCs w:val="30"/>
        </w:rPr>
        <w:t>原则</w:t>
      </w:r>
      <w:r w:rsidR="001539C8">
        <w:rPr>
          <w:rFonts w:ascii="仿宋" w:eastAsia="仿宋" w:hAnsi="仿宋" w:cs="Times New Roman" w:hint="eastAsia"/>
          <w:sz w:val="30"/>
          <w:szCs w:val="30"/>
        </w:rPr>
        <w:t>，继续完善所属各部门安全责任层层落实，强化研究所、所属各研究室、研究室下设各课题组的三级安全管理架构。</w:t>
      </w:r>
    </w:p>
    <w:p w:rsidR="00CB146D" w:rsidRDefault="00CB146D" w:rsidP="00781F2D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（二）</w:t>
      </w:r>
      <w:r w:rsidR="00006974">
        <w:rPr>
          <w:rFonts w:ascii="仿宋" w:eastAsia="仿宋" w:hAnsi="仿宋" w:cs="Times New Roman" w:hint="eastAsia"/>
          <w:sz w:val="30"/>
          <w:szCs w:val="30"/>
        </w:rPr>
        <w:t>与各研究室负责人、安全员签订2017年度安全工作责任书。</w:t>
      </w:r>
    </w:p>
    <w:p w:rsidR="00806D1B" w:rsidRDefault="00806D1B" w:rsidP="00781F2D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（三）</w:t>
      </w:r>
      <w:r w:rsidRPr="00806D1B">
        <w:rPr>
          <w:rFonts w:ascii="仿宋" w:eastAsia="仿宋" w:hAnsi="仿宋" w:cs="Times New Roman"/>
          <w:sz w:val="30"/>
          <w:szCs w:val="30"/>
        </w:rPr>
        <w:t>结合</w:t>
      </w:r>
      <w:r>
        <w:rPr>
          <w:rFonts w:ascii="仿宋" w:eastAsia="仿宋" w:hAnsi="仿宋" w:cs="Times New Roman" w:hint="eastAsia"/>
          <w:sz w:val="30"/>
          <w:szCs w:val="30"/>
        </w:rPr>
        <w:t>我所工作实际</w:t>
      </w:r>
      <w:r w:rsidRPr="00806D1B"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梳理、</w:t>
      </w:r>
      <w:r>
        <w:rPr>
          <w:rFonts w:ascii="仿宋" w:eastAsia="仿宋" w:hAnsi="仿宋" w:cs="Times New Roman"/>
          <w:sz w:val="30"/>
          <w:szCs w:val="30"/>
        </w:rPr>
        <w:t>修订</w:t>
      </w:r>
      <w:r>
        <w:rPr>
          <w:rFonts w:ascii="仿宋" w:eastAsia="仿宋" w:hAnsi="仿宋" w:cs="Times New Roman" w:hint="eastAsia"/>
          <w:sz w:val="30"/>
          <w:szCs w:val="30"/>
        </w:rPr>
        <w:t>、</w:t>
      </w:r>
      <w:r w:rsidRPr="00806D1B">
        <w:rPr>
          <w:rFonts w:ascii="仿宋" w:eastAsia="仿宋" w:hAnsi="仿宋" w:cs="Times New Roman"/>
          <w:sz w:val="30"/>
          <w:szCs w:val="30"/>
        </w:rPr>
        <w:t>完善</w:t>
      </w:r>
      <w:r>
        <w:rPr>
          <w:rFonts w:ascii="仿宋" w:eastAsia="仿宋" w:hAnsi="仿宋" w:cs="Times New Roman" w:hint="eastAsia"/>
          <w:sz w:val="30"/>
          <w:szCs w:val="30"/>
        </w:rPr>
        <w:t>相关</w:t>
      </w:r>
      <w:r w:rsidRPr="00806D1B">
        <w:rPr>
          <w:rFonts w:ascii="仿宋" w:eastAsia="仿宋" w:hAnsi="仿宋" w:cs="Times New Roman"/>
          <w:sz w:val="30"/>
          <w:szCs w:val="30"/>
        </w:rPr>
        <w:t>安全保卫</w:t>
      </w:r>
      <w:r w:rsidRPr="00806D1B">
        <w:rPr>
          <w:rFonts w:ascii="仿宋" w:eastAsia="仿宋" w:hAnsi="仿宋" w:cs="Times New Roman"/>
          <w:sz w:val="30"/>
          <w:szCs w:val="30"/>
        </w:rPr>
        <w:lastRenderedPageBreak/>
        <w:t>规章制度、流程、应急预案、各项安全检查表格等文件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174373" w:rsidRDefault="009126D9" w:rsidP="00174373">
      <w:pPr>
        <w:pStyle w:val="a4"/>
        <w:numPr>
          <w:ilvl w:val="0"/>
          <w:numId w:val="2"/>
        </w:numPr>
        <w:spacing w:line="600" w:lineRule="exact"/>
        <w:ind w:firstLineChars="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174373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加强</w:t>
      </w:r>
      <w:r w:rsidRPr="00174373">
        <w:rPr>
          <w:rFonts w:ascii="Times New Roman" w:eastAsia="黑体" w:hAnsi="Times New Roman" w:cs="Times New Roman"/>
          <w:spacing w:val="-10"/>
          <w:sz w:val="32"/>
          <w:szCs w:val="32"/>
        </w:rPr>
        <w:t>科研生产安全</w:t>
      </w:r>
      <w:r w:rsidRPr="00174373">
        <w:rPr>
          <w:rFonts w:ascii="Times New Roman" w:eastAsia="黑体" w:hAnsi="Times New Roman" w:cs="Times New Roman" w:hint="eastAsia"/>
          <w:spacing w:val="-10"/>
          <w:sz w:val="32"/>
          <w:szCs w:val="32"/>
        </w:rPr>
        <w:t>管理</w:t>
      </w:r>
    </w:p>
    <w:p w:rsidR="00174373" w:rsidRPr="00174373" w:rsidRDefault="009126D9" w:rsidP="00174373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174373">
        <w:rPr>
          <w:rFonts w:ascii="仿宋" w:eastAsia="仿宋" w:hAnsi="仿宋" w:cs="Times New Roman" w:hint="eastAsia"/>
          <w:sz w:val="30"/>
          <w:szCs w:val="30"/>
        </w:rPr>
        <w:t>（四）</w:t>
      </w:r>
      <w:r w:rsidR="00174373">
        <w:rPr>
          <w:rFonts w:ascii="仿宋" w:eastAsia="仿宋" w:hAnsi="仿宋" w:cs="Times New Roman" w:hint="eastAsia"/>
          <w:sz w:val="30"/>
          <w:szCs w:val="30"/>
        </w:rPr>
        <w:t>春节、高温假、</w:t>
      </w:r>
      <w:r w:rsidR="000E1857">
        <w:rPr>
          <w:rFonts w:ascii="仿宋" w:eastAsia="仿宋" w:hAnsi="仿宋" w:cs="Times New Roman" w:hint="eastAsia"/>
          <w:sz w:val="30"/>
          <w:szCs w:val="30"/>
        </w:rPr>
        <w:t>国庆节</w:t>
      </w:r>
      <w:r w:rsidR="00174373">
        <w:rPr>
          <w:rFonts w:ascii="仿宋" w:eastAsia="仿宋" w:hAnsi="仿宋" w:cs="Times New Roman" w:hint="eastAsia"/>
          <w:sz w:val="30"/>
          <w:szCs w:val="30"/>
        </w:rPr>
        <w:t>等时间节点召开全所安全工作会议部署全所安全检查工作，</w:t>
      </w:r>
      <w:r w:rsidR="00174373" w:rsidRPr="00174373">
        <w:rPr>
          <w:rFonts w:ascii="仿宋" w:eastAsia="仿宋" w:hAnsi="仿宋" w:cs="Times New Roman"/>
          <w:sz w:val="30"/>
          <w:szCs w:val="30"/>
        </w:rPr>
        <w:t>对</w:t>
      </w:r>
      <w:r w:rsidR="00174373">
        <w:rPr>
          <w:rFonts w:ascii="仿宋" w:eastAsia="仿宋" w:hAnsi="仿宋" w:cs="Times New Roman" w:hint="eastAsia"/>
          <w:sz w:val="30"/>
          <w:szCs w:val="30"/>
        </w:rPr>
        <w:t>各</w:t>
      </w:r>
      <w:r w:rsidR="00174373">
        <w:rPr>
          <w:rFonts w:ascii="仿宋" w:eastAsia="仿宋" w:hAnsi="仿宋" w:cs="Times New Roman"/>
          <w:sz w:val="30"/>
          <w:szCs w:val="30"/>
        </w:rPr>
        <w:t>实验室</w:t>
      </w:r>
      <w:r w:rsidR="00174373" w:rsidRPr="00174373">
        <w:rPr>
          <w:rFonts w:ascii="仿宋" w:eastAsia="仿宋" w:hAnsi="仿宋" w:cs="Times New Roman"/>
          <w:sz w:val="30"/>
          <w:szCs w:val="30"/>
        </w:rPr>
        <w:t>科研生产</w:t>
      </w:r>
      <w:r w:rsidR="00174373">
        <w:rPr>
          <w:rFonts w:ascii="仿宋" w:eastAsia="仿宋" w:hAnsi="仿宋" w:cs="Times New Roman" w:hint="eastAsia"/>
          <w:sz w:val="30"/>
          <w:szCs w:val="30"/>
        </w:rPr>
        <w:t>部位</w:t>
      </w:r>
      <w:r w:rsidR="00174373">
        <w:rPr>
          <w:rFonts w:ascii="仿宋" w:eastAsia="仿宋" w:hAnsi="仿宋" w:cs="Times New Roman"/>
          <w:sz w:val="30"/>
          <w:szCs w:val="30"/>
        </w:rPr>
        <w:t>、</w:t>
      </w:r>
      <w:r w:rsidR="00174373">
        <w:rPr>
          <w:rFonts w:ascii="仿宋" w:eastAsia="仿宋" w:hAnsi="仿宋" w:cs="Times New Roman" w:hint="eastAsia"/>
          <w:sz w:val="30"/>
          <w:szCs w:val="30"/>
        </w:rPr>
        <w:t>安全</w:t>
      </w:r>
      <w:r w:rsidR="00174373" w:rsidRPr="00174373">
        <w:rPr>
          <w:rFonts w:ascii="仿宋" w:eastAsia="仿宋" w:hAnsi="仿宋" w:cs="Times New Roman"/>
          <w:sz w:val="30"/>
          <w:szCs w:val="30"/>
        </w:rPr>
        <w:t>要害部位、</w:t>
      </w:r>
      <w:r w:rsidR="00174373">
        <w:rPr>
          <w:rFonts w:ascii="仿宋" w:eastAsia="仿宋" w:hAnsi="仿宋" w:cs="Times New Roman" w:hint="eastAsia"/>
          <w:sz w:val="30"/>
          <w:szCs w:val="30"/>
        </w:rPr>
        <w:t>研究生公寓、食堂、</w:t>
      </w:r>
      <w:r w:rsidR="00174373" w:rsidRPr="00174373">
        <w:rPr>
          <w:rFonts w:ascii="仿宋" w:eastAsia="仿宋" w:hAnsi="仿宋" w:cs="Times New Roman"/>
          <w:sz w:val="30"/>
          <w:szCs w:val="30"/>
        </w:rPr>
        <w:t>地下空间、</w:t>
      </w:r>
      <w:r w:rsidR="00174373">
        <w:rPr>
          <w:rFonts w:ascii="仿宋" w:eastAsia="仿宋" w:hAnsi="仿宋" w:cs="Times New Roman"/>
          <w:sz w:val="30"/>
          <w:szCs w:val="30"/>
        </w:rPr>
        <w:t>园区</w:t>
      </w:r>
      <w:r w:rsidR="00174373">
        <w:rPr>
          <w:rFonts w:ascii="仿宋" w:eastAsia="仿宋" w:hAnsi="仿宋" w:cs="Times New Roman" w:hint="eastAsia"/>
          <w:sz w:val="30"/>
          <w:szCs w:val="30"/>
        </w:rPr>
        <w:t>环境</w:t>
      </w:r>
      <w:r w:rsidR="00174373" w:rsidRPr="00174373">
        <w:rPr>
          <w:rFonts w:ascii="仿宋" w:eastAsia="仿宋" w:hAnsi="仿宋" w:cs="Times New Roman"/>
          <w:sz w:val="30"/>
          <w:szCs w:val="30"/>
        </w:rPr>
        <w:t>等各部门、各</w:t>
      </w:r>
      <w:bookmarkStart w:id="4" w:name="_GoBack"/>
      <w:bookmarkEnd w:id="4"/>
      <w:r w:rsidR="00174373" w:rsidRPr="00174373">
        <w:rPr>
          <w:rFonts w:ascii="仿宋" w:eastAsia="仿宋" w:hAnsi="仿宋" w:cs="Times New Roman"/>
          <w:sz w:val="30"/>
          <w:szCs w:val="30"/>
        </w:rPr>
        <w:t>场所进行安全检查，及时发现安全隐患，书面提出整改意见和措施，并监督落实。</w:t>
      </w:r>
    </w:p>
    <w:p w:rsidR="009D6995" w:rsidRPr="00E548E3" w:rsidRDefault="00505909" w:rsidP="00781F2D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（五）</w:t>
      </w:r>
      <w:r w:rsidR="009D6995">
        <w:rPr>
          <w:rFonts w:ascii="仿宋" w:eastAsia="仿宋" w:hAnsi="仿宋" w:cs="Times New Roman" w:hint="eastAsia"/>
          <w:sz w:val="30"/>
          <w:szCs w:val="30"/>
        </w:rPr>
        <w:t>加强危险化学品管理。5月份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针对科研生产中</w:t>
      </w:r>
      <w:r w:rsidR="009D6995" w:rsidRPr="00E548E3">
        <w:rPr>
          <w:rFonts w:ascii="仿宋" w:eastAsia="仿宋" w:hAnsi="仿宋" w:cs="Times New Roman"/>
          <w:sz w:val="30"/>
          <w:szCs w:val="30"/>
        </w:rPr>
        <w:t>涉及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的</w:t>
      </w:r>
      <w:r w:rsidR="009D6995" w:rsidRPr="00E548E3">
        <w:rPr>
          <w:rFonts w:ascii="仿宋" w:eastAsia="仿宋" w:hAnsi="仿宋" w:cs="Times New Roman"/>
          <w:sz w:val="30"/>
          <w:szCs w:val="30"/>
        </w:rPr>
        <w:t>危险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化学品开展一次专项检查工作，摸清底数</w:t>
      </w:r>
      <w:r w:rsidR="009D6995" w:rsidRPr="00E548E3">
        <w:rPr>
          <w:rFonts w:ascii="仿宋" w:eastAsia="仿宋" w:hAnsi="仿宋" w:cs="Times New Roman"/>
          <w:sz w:val="30"/>
          <w:szCs w:val="30"/>
        </w:rPr>
        <w:t>，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核对记录，检查防范条件，</w:t>
      </w:r>
      <w:r w:rsidR="009D6995" w:rsidRPr="00E548E3">
        <w:rPr>
          <w:rFonts w:ascii="仿宋" w:eastAsia="仿宋" w:hAnsi="仿宋" w:cs="Times New Roman"/>
          <w:sz w:val="30"/>
          <w:szCs w:val="30"/>
        </w:rPr>
        <w:t>对发现的隐患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问题随检查、随登记、随整治、随清除，确保管理规范、安全可靠，</w:t>
      </w:r>
      <w:r w:rsidR="009D6995" w:rsidRPr="00E548E3">
        <w:rPr>
          <w:rFonts w:ascii="仿宋" w:eastAsia="仿宋" w:hAnsi="仿宋" w:cs="Times New Roman"/>
          <w:sz w:val="30"/>
          <w:szCs w:val="30"/>
        </w:rPr>
        <w:t>严格落实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责任</w:t>
      </w:r>
      <w:r w:rsidR="009D6995" w:rsidRPr="00E548E3">
        <w:rPr>
          <w:rFonts w:ascii="仿宋" w:eastAsia="仿宋" w:hAnsi="仿宋" w:cs="Times New Roman"/>
          <w:sz w:val="30"/>
          <w:szCs w:val="30"/>
        </w:rPr>
        <w:t>部门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和</w:t>
      </w:r>
      <w:r w:rsidR="009D6995" w:rsidRPr="00E548E3">
        <w:rPr>
          <w:rFonts w:ascii="仿宋" w:eastAsia="仿宋" w:hAnsi="仿宋" w:cs="Times New Roman"/>
          <w:sz w:val="30"/>
          <w:szCs w:val="30"/>
        </w:rPr>
        <w:t>责任人</w:t>
      </w:r>
      <w:r w:rsidR="009D6995" w:rsidRPr="00E548E3">
        <w:rPr>
          <w:rFonts w:ascii="仿宋" w:eastAsia="仿宋" w:hAnsi="仿宋" w:cs="Times New Roman" w:hint="eastAsia"/>
          <w:sz w:val="30"/>
          <w:szCs w:val="30"/>
        </w:rPr>
        <w:t>。科学分析危险化学品采购需求，认真测算实验活动中</w:t>
      </w:r>
      <w:proofErr w:type="gramStart"/>
      <w:r w:rsidR="009D6995" w:rsidRPr="00E548E3">
        <w:rPr>
          <w:rFonts w:ascii="仿宋" w:eastAsia="仿宋" w:hAnsi="仿宋" w:cs="Times New Roman" w:hint="eastAsia"/>
          <w:sz w:val="30"/>
          <w:szCs w:val="30"/>
        </w:rPr>
        <w:t>危化品</w:t>
      </w:r>
      <w:proofErr w:type="gramEnd"/>
      <w:r w:rsidR="009D6995" w:rsidRPr="00E548E3">
        <w:rPr>
          <w:rFonts w:ascii="仿宋" w:eastAsia="仿宋" w:hAnsi="仿宋" w:cs="Times New Roman" w:hint="eastAsia"/>
          <w:sz w:val="30"/>
          <w:szCs w:val="30"/>
        </w:rPr>
        <w:t>使用总量，即用即采，尽量减小危险品的存放压力。</w:t>
      </w:r>
    </w:p>
    <w:p w:rsidR="00B6200C" w:rsidRPr="00E548E3" w:rsidRDefault="009D6995" w:rsidP="00E548E3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548E3">
        <w:rPr>
          <w:rFonts w:ascii="仿宋" w:eastAsia="仿宋" w:hAnsi="仿宋" w:cs="Times New Roman" w:hint="eastAsia"/>
          <w:sz w:val="30"/>
          <w:szCs w:val="30"/>
        </w:rPr>
        <w:t>（六）</w:t>
      </w:r>
      <w:r w:rsidR="003E4DCF" w:rsidRPr="00E548E3">
        <w:rPr>
          <w:rFonts w:ascii="仿宋" w:eastAsia="仿宋" w:hAnsi="仿宋" w:cs="Times New Roman" w:hint="eastAsia"/>
          <w:sz w:val="30"/>
          <w:szCs w:val="30"/>
        </w:rPr>
        <w:t>做好季节性灾害防范。针对夏季暴雨、</w:t>
      </w:r>
      <w:r w:rsidR="00E3723C" w:rsidRPr="00E548E3">
        <w:rPr>
          <w:rFonts w:ascii="仿宋" w:eastAsia="仿宋" w:hAnsi="仿宋" w:cs="Times New Roman" w:hint="eastAsia"/>
          <w:sz w:val="30"/>
          <w:szCs w:val="30"/>
        </w:rPr>
        <w:t>内涝、</w:t>
      </w:r>
      <w:r w:rsidR="003E4DCF" w:rsidRPr="00E548E3">
        <w:rPr>
          <w:rFonts w:ascii="仿宋" w:eastAsia="仿宋" w:hAnsi="仿宋" w:cs="Times New Roman" w:hint="eastAsia"/>
          <w:sz w:val="30"/>
          <w:szCs w:val="30"/>
        </w:rPr>
        <w:t>雷击等可能发生的灾害事故，</w:t>
      </w:r>
      <w:r w:rsidR="00E3723C" w:rsidRPr="00E548E3">
        <w:rPr>
          <w:rFonts w:ascii="仿宋" w:eastAsia="仿宋" w:hAnsi="仿宋" w:cs="Times New Roman" w:hint="eastAsia"/>
          <w:sz w:val="30"/>
          <w:szCs w:val="30"/>
        </w:rPr>
        <w:t>完善应急预案，对屋面顶层设施、避雷设施进行安全检查，汛期前做好防汛物资的储备工作，</w:t>
      </w:r>
      <w:r w:rsidR="00B6200C" w:rsidRPr="00E548E3">
        <w:rPr>
          <w:rFonts w:ascii="仿宋" w:eastAsia="仿宋" w:hAnsi="仿宋" w:cs="Times New Roman" w:hint="eastAsia"/>
          <w:sz w:val="30"/>
          <w:szCs w:val="30"/>
        </w:rPr>
        <w:t>组织检查人防工程、在建设施、地下空间及其他低洼区域的内涝防范条件，确保暑期科研生产安全平稳。</w:t>
      </w:r>
    </w:p>
    <w:p w:rsidR="009D6995" w:rsidRDefault="00B6200C" w:rsidP="00E548E3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E548E3">
        <w:rPr>
          <w:rFonts w:ascii="仿宋" w:eastAsia="仿宋" w:hAnsi="仿宋" w:cs="Times New Roman" w:hint="eastAsia"/>
          <w:sz w:val="30"/>
          <w:szCs w:val="30"/>
        </w:rPr>
        <w:t>（七）</w:t>
      </w:r>
      <w:r w:rsidR="000E1857">
        <w:rPr>
          <w:rFonts w:ascii="仿宋" w:eastAsia="仿宋" w:hAnsi="仿宋" w:cs="Times New Roman" w:hint="eastAsia"/>
          <w:sz w:val="30"/>
          <w:szCs w:val="30"/>
        </w:rPr>
        <w:t>做好防火消防工作。</w:t>
      </w:r>
      <w:r w:rsidR="00C8337A">
        <w:rPr>
          <w:rFonts w:ascii="仿宋" w:eastAsia="仿宋" w:hAnsi="仿宋" w:cs="Times New Roman" w:hint="eastAsia"/>
          <w:sz w:val="30"/>
          <w:szCs w:val="30"/>
        </w:rPr>
        <w:t>继续</w:t>
      </w:r>
      <w:r w:rsidR="000E1857">
        <w:rPr>
          <w:rFonts w:ascii="仿宋" w:eastAsia="仿宋" w:hAnsi="仿宋" w:cs="Times New Roman" w:hint="eastAsia"/>
          <w:sz w:val="30"/>
          <w:szCs w:val="30"/>
        </w:rPr>
        <w:t>结合</w:t>
      </w:r>
      <w:r w:rsidR="00C8337A">
        <w:rPr>
          <w:rFonts w:ascii="仿宋" w:eastAsia="仿宋" w:hAnsi="仿宋" w:cs="Times New Roman" w:hint="eastAsia"/>
          <w:sz w:val="30"/>
          <w:szCs w:val="30"/>
        </w:rPr>
        <w:t>今年</w:t>
      </w:r>
      <w:r w:rsidR="000E1857">
        <w:rPr>
          <w:rFonts w:ascii="仿宋" w:eastAsia="仿宋" w:hAnsi="仿宋" w:cs="Times New Roman" w:hint="eastAsia"/>
          <w:sz w:val="30"/>
          <w:szCs w:val="30"/>
        </w:rPr>
        <w:t>“119”消防日</w:t>
      </w:r>
      <w:r w:rsidR="00C8337A">
        <w:rPr>
          <w:rFonts w:ascii="仿宋" w:eastAsia="仿宋" w:hAnsi="仿宋" w:cs="Times New Roman" w:hint="eastAsia"/>
          <w:sz w:val="30"/>
          <w:szCs w:val="30"/>
        </w:rPr>
        <w:t>组织</w:t>
      </w:r>
      <w:r w:rsidR="000E1857">
        <w:rPr>
          <w:rFonts w:ascii="仿宋" w:eastAsia="仿宋" w:hAnsi="仿宋" w:cs="Times New Roman" w:hint="eastAsia"/>
          <w:sz w:val="30"/>
          <w:szCs w:val="30"/>
        </w:rPr>
        <w:t>开展一次</w:t>
      </w:r>
      <w:r w:rsidR="00C8337A">
        <w:rPr>
          <w:rFonts w:ascii="仿宋" w:eastAsia="仿宋" w:hAnsi="仿宋" w:cs="Times New Roman" w:hint="eastAsia"/>
          <w:sz w:val="30"/>
          <w:szCs w:val="30"/>
        </w:rPr>
        <w:t>消防疏散演习，</w:t>
      </w:r>
      <w:r w:rsidR="00F8737A">
        <w:rPr>
          <w:rFonts w:ascii="仿宋" w:eastAsia="仿宋" w:hAnsi="仿宋" w:cs="Times New Roman" w:hint="eastAsia"/>
          <w:sz w:val="30"/>
          <w:szCs w:val="30"/>
        </w:rPr>
        <w:t>参演</w:t>
      </w:r>
      <w:r w:rsidR="00F8737A" w:rsidRPr="00F3106F">
        <w:rPr>
          <w:rFonts w:ascii="仿宋" w:eastAsia="仿宋" w:hAnsi="仿宋" w:cs="Times New Roman"/>
          <w:sz w:val="30"/>
          <w:szCs w:val="30"/>
        </w:rPr>
        <w:t>人员覆盖率不低于30%</w:t>
      </w:r>
      <w:r w:rsidR="00C217F1" w:rsidRPr="00F3106F">
        <w:rPr>
          <w:rFonts w:ascii="仿宋" w:eastAsia="仿宋" w:hAnsi="仿宋" w:cs="Times New Roman" w:hint="eastAsia"/>
          <w:sz w:val="30"/>
          <w:szCs w:val="30"/>
        </w:rPr>
        <w:t>。</w:t>
      </w:r>
      <w:r w:rsidR="00F3106F">
        <w:rPr>
          <w:rFonts w:ascii="仿宋" w:eastAsia="仿宋" w:hAnsi="仿宋" w:cs="Times New Roman" w:hint="eastAsia"/>
          <w:sz w:val="30"/>
          <w:szCs w:val="30"/>
        </w:rPr>
        <w:t>同时11月份</w:t>
      </w:r>
      <w:r w:rsidR="00F3106F" w:rsidRPr="00F3106F">
        <w:rPr>
          <w:rFonts w:ascii="仿宋" w:eastAsia="仿宋" w:hAnsi="仿宋" w:cs="Times New Roman" w:hint="eastAsia"/>
          <w:sz w:val="30"/>
          <w:szCs w:val="30"/>
        </w:rPr>
        <w:t>开展</w:t>
      </w:r>
      <w:r w:rsidR="00F3106F">
        <w:rPr>
          <w:rFonts w:ascii="仿宋" w:eastAsia="仿宋" w:hAnsi="仿宋" w:cs="Times New Roman" w:hint="eastAsia"/>
          <w:sz w:val="30"/>
          <w:szCs w:val="30"/>
        </w:rPr>
        <w:t>一次</w:t>
      </w:r>
      <w:r w:rsidR="00F3106F" w:rsidRPr="00F3106F">
        <w:rPr>
          <w:rFonts w:ascii="仿宋" w:eastAsia="仿宋" w:hAnsi="仿宋" w:cs="Times New Roman" w:hint="eastAsia"/>
          <w:sz w:val="30"/>
          <w:szCs w:val="30"/>
        </w:rPr>
        <w:t>火灾隐患排查</w:t>
      </w:r>
      <w:r w:rsidR="00F3106F">
        <w:rPr>
          <w:rFonts w:ascii="仿宋" w:eastAsia="仿宋" w:hAnsi="仿宋" w:cs="Times New Roman" w:hint="eastAsia"/>
          <w:sz w:val="30"/>
          <w:szCs w:val="30"/>
        </w:rPr>
        <w:t>专项</w:t>
      </w:r>
      <w:r w:rsidR="00F3106F" w:rsidRPr="00F3106F">
        <w:rPr>
          <w:rFonts w:ascii="仿宋" w:eastAsia="仿宋" w:hAnsi="仿宋" w:cs="Times New Roman" w:hint="eastAsia"/>
          <w:sz w:val="30"/>
          <w:szCs w:val="30"/>
        </w:rPr>
        <w:t>整治，重点是人员密集场所、易燃易爆危险品场所、地下</w:t>
      </w:r>
      <w:r w:rsidR="00F3106F">
        <w:rPr>
          <w:rFonts w:ascii="仿宋" w:eastAsia="仿宋" w:hAnsi="仿宋" w:cs="Times New Roman" w:hint="eastAsia"/>
          <w:sz w:val="30"/>
          <w:szCs w:val="30"/>
        </w:rPr>
        <w:t>空间</w:t>
      </w:r>
      <w:r w:rsidR="00F3106F" w:rsidRPr="00F3106F">
        <w:rPr>
          <w:rFonts w:ascii="仿宋" w:eastAsia="仿宋" w:hAnsi="仿宋" w:cs="Times New Roman" w:hint="eastAsia"/>
          <w:sz w:val="30"/>
          <w:szCs w:val="30"/>
        </w:rPr>
        <w:t>、高负荷用电场所</w:t>
      </w:r>
      <w:r w:rsidR="00F3106F">
        <w:rPr>
          <w:rFonts w:ascii="仿宋" w:eastAsia="仿宋" w:hAnsi="仿宋" w:cs="Times New Roman" w:hint="eastAsia"/>
          <w:sz w:val="30"/>
          <w:szCs w:val="30"/>
        </w:rPr>
        <w:t>等</w:t>
      </w:r>
      <w:r w:rsidR="00F3106F" w:rsidRPr="00F3106F">
        <w:rPr>
          <w:rFonts w:ascii="仿宋" w:eastAsia="仿宋" w:hAnsi="仿宋" w:cs="Times New Roman" w:hint="eastAsia"/>
          <w:sz w:val="30"/>
          <w:szCs w:val="30"/>
        </w:rPr>
        <w:t>部位，保持消防通道畅通，保证各类消防设备有效可用。</w:t>
      </w:r>
    </w:p>
    <w:p w:rsidR="00D26B02" w:rsidRPr="00E548E3" w:rsidRDefault="00D26B02" w:rsidP="00E548E3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（八）</w:t>
      </w:r>
      <w:r w:rsidR="00B41DB9">
        <w:rPr>
          <w:rFonts w:ascii="仿宋" w:eastAsia="仿宋" w:hAnsi="仿宋" w:cs="Times New Roman" w:hint="eastAsia"/>
          <w:sz w:val="30"/>
          <w:szCs w:val="30"/>
        </w:rPr>
        <w:t>加强研究所</w:t>
      </w:r>
      <w:r w:rsidR="009547A9">
        <w:rPr>
          <w:rFonts w:ascii="仿宋" w:eastAsia="仿宋" w:hAnsi="仿宋" w:cs="Times New Roman" w:hint="eastAsia"/>
          <w:sz w:val="30"/>
          <w:szCs w:val="30"/>
        </w:rPr>
        <w:t>网络</w:t>
      </w:r>
      <w:r w:rsidRPr="00B41DB9">
        <w:rPr>
          <w:rFonts w:ascii="仿宋" w:eastAsia="仿宋" w:hAnsi="仿宋" w:cs="Times New Roman"/>
          <w:sz w:val="30"/>
          <w:szCs w:val="30"/>
        </w:rPr>
        <w:t>安全</w:t>
      </w:r>
      <w:r w:rsidR="00B41DB9" w:rsidRPr="00B41DB9">
        <w:rPr>
          <w:rFonts w:ascii="仿宋" w:eastAsia="仿宋" w:hAnsi="仿宋" w:cs="Times New Roman" w:hint="eastAsia"/>
          <w:sz w:val="30"/>
          <w:szCs w:val="30"/>
        </w:rPr>
        <w:t>管理</w:t>
      </w:r>
      <w:r w:rsidR="009547A9">
        <w:rPr>
          <w:rFonts w:ascii="仿宋" w:eastAsia="仿宋" w:hAnsi="仿宋" w:cs="Times New Roman" w:hint="eastAsia"/>
          <w:sz w:val="30"/>
          <w:szCs w:val="30"/>
        </w:rPr>
        <w:t>，</w:t>
      </w:r>
      <w:r w:rsidR="009547A9" w:rsidRPr="009547A9">
        <w:rPr>
          <w:rFonts w:ascii="仿宋" w:eastAsia="仿宋" w:hAnsi="仿宋" w:cs="Times New Roman" w:hint="eastAsia"/>
          <w:sz w:val="30"/>
          <w:szCs w:val="30"/>
        </w:rPr>
        <w:t>提高网络安全隐患自查能力</w:t>
      </w:r>
      <w:r w:rsidR="009547A9">
        <w:rPr>
          <w:rFonts w:ascii="仿宋" w:eastAsia="仿宋" w:hAnsi="仿宋" w:cs="Times New Roman" w:hint="eastAsia"/>
          <w:sz w:val="30"/>
          <w:szCs w:val="30"/>
        </w:rPr>
        <w:t>，</w:t>
      </w:r>
      <w:r w:rsidR="009547A9" w:rsidRPr="009547A9">
        <w:rPr>
          <w:rFonts w:ascii="仿宋" w:eastAsia="仿宋" w:hAnsi="仿宋" w:cs="Times New Roman"/>
          <w:sz w:val="30"/>
          <w:szCs w:val="30"/>
        </w:rPr>
        <w:t>提升网络</w:t>
      </w:r>
      <w:r w:rsidR="009547A9">
        <w:rPr>
          <w:rFonts w:ascii="仿宋" w:eastAsia="仿宋" w:hAnsi="仿宋" w:cs="Times New Roman"/>
          <w:sz w:val="30"/>
          <w:szCs w:val="30"/>
        </w:rPr>
        <w:t>重大风险隐患</w:t>
      </w:r>
      <w:r w:rsidR="009547A9" w:rsidRPr="009547A9">
        <w:rPr>
          <w:rFonts w:ascii="仿宋" w:eastAsia="仿宋" w:hAnsi="仿宋" w:cs="Times New Roman"/>
          <w:sz w:val="30"/>
          <w:szCs w:val="30"/>
        </w:rPr>
        <w:t>防范应对能力</w:t>
      </w:r>
      <w:r w:rsidR="009547A9" w:rsidRPr="009547A9">
        <w:rPr>
          <w:rFonts w:ascii="仿宋" w:eastAsia="仿宋" w:hAnsi="仿宋" w:cs="Times New Roman" w:hint="eastAsia"/>
          <w:sz w:val="30"/>
          <w:szCs w:val="30"/>
        </w:rPr>
        <w:t>，</w:t>
      </w:r>
      <w:r w:rsidR="009547A9">
        <w:rPr>
          <w:rFonts w:ascii="仿宋" w:eastAsia="仿宋" w:hAnsi="仿宋" w:cs="Times New Roman" w:hint="eastAsia"/>
          <w:sz w:val="30"/>
          <w:szCs w:val="30"/>
        </w:rPr>
        <w:t>配合做好</w:t>
      </w:r>
      <w:r w:rsidR="009547A9" w:rsidRPr="009547A9">
        <w:rPr>
          <w:rFonts w:ascii="仿宋" w:eastAsia="仿宋" w:hAnsi="仿宋" w:cs="Times New Roman"/>
          <w:sz w:val="30"/>
          <w:szCs w:val="30"/>
        </w:rPr>
        <w:t>院级重要信息系统等级保护测评</w:t>
      </w:r>
      <w:r w:rsidR="009547A9">
        <w:rPr>
          <w:rFonts w:ascii="仿宋" w:eastAsia="仿宋" w:hAnsi="仿宋" w:cs="Times New Roman" w:hint="eastAsia"/>
          <w:sz w:val="30"/>
          <w:szCs w:val="30"/>
        </w:rPr>
        <w:t>工作。</w:t>
      </w:r>
    </w:p>
    <w:p w:rsidR="00A445FA" w:rsidRDefault="00A445FA" w:rsidP="009D6995">
      <w:pPr>
        <w:spacing w:line="600" w:lineRule="exact"/>
        <w:ind w:firstLineChars="200" w:firstLine="600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9547A9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三、</w:t>
      </w:r>
      <w:r w:rsidR="009547A9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加强安全</w:t>
      </w:r>
      <w:r w:rsidRPr="009547A9">
        <w:rPr>
          <w:rFonts w:ascii="Times New Roman" w:eastAsia="黑体" w:hAnsi="Times New Roman" w:cs="Times New Roman" w:hint="eastAsia"/>
          <w:spacing w:val="-10"/>
          <w:sz w:val="32"/>
          <w:szCs w:val="32"/>
        </w:rPr>
        <w:t>教育培训</w:t>
      </w:r>
      <w:r w:rsidR="009547A9">
        <w:rPr>
          <w:rFonts w:ascii="Times New Roman" w:eastAsia="黑体" w:hAnsi="Times New Roman" w:cs="Times New Roman" w:hint="eastAsia"/>
          <w:spacing w:val="-10"/>
          <w:sz w:val="32"/>
          <w:szCs w:val="32"/>
        </w:rPr>
        <w:t>。</w:t>
      </w:r>
    </w:p>
    <w:p w:rsidR="009547A9" w:rsidRDefault="009547A9" w:rsidP="009D6995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547A9">
        <w:rPr>
          <w:rFonts w:ascii="仿宋" w:eastAsia="仿宋" w:hAnsi="仿宋" w:cs="Times New Roman" w:hint="eastAsia"/>
          <w:sz w:val="30"/>
          <w:szCs w:val="30"/>
        </w:rPr>
        <w:t>（九）</w:t>
      </w:r>
      <w:r w:rsidR="00EF3064">
        <w:rPr>
          <w:rFonts w:ascii="仿宋" w:eastAsia="仿宋" w:hAnsi="仿宋" w:cs="Times New Roman" w:hint="eastAsia"/>
          <w:sz w:val="30"/>
          <w:szCs w:val="30"/>
        </w:rPr>
        <w:t>开展对今年新入职员工、新生入所安全教育</w:t>
      </w:r>
      <w:r w:rsidR="00B50D77">
        <w:rPr>
          <w:rFonts w:ascii="仿宋" w:eastAsia="仿宋" w:hAnsi="仿宋" w:cs="Times New Roman" w:hint="eastAsia"/>
          <w:sz w:val="30"/>
          <w:szCs w:val="30"/>
        </w:rPr>
        <w:t>培训</w:t>
      </w:r>
      <w:r w:rsidR="00EF3064">
        <w:rPr>
          <w:rFonts w:ascii="仿宋" w:eastAsia="仿宋" w:hAnsi="仿宋" w:cs="Times New Roman" w:hint="eastAsia"/>
          <w:sz w:val="30"/>
          <w:szCs w:val="30"/>
        </w:rPr>
        <w:t>，</w:t>
      </w:r>
      <w:r w:rsidR="00B50D77">
        <w:rPr>
          <w:rFonts w:ascii="仿宋" w:eastAsia="仿宋" w:hAnsi="仿宋" w:cs="Times New Roman" w:hint="eastAsia"/>
          <w:sz w:val="30"/>
          <w:szCs w:val="30"/>
        </w:rPr>
        <w:t>主要</w:t>
      </w:r>
      <w:r w:rsidR="00B50D77" w:rsidRPr="00B50D77">
        <w:rPr>
          <w:rFonts w:ascii="仿宋" w:eastAsia="仿宋" w:hAnsi="仿宋" w:cs="Times New Roman"/>
          <w:sz w:val="30"/>
          <w:szCs w:val="30"/>
        </w:rPr>
        <w:t>内容包括防火、防盗、</w:t>
      </w:r>
      <w:proofErr w:type="gramStart"/>
      <w:r w:rsidR="00B50D77" w:rsidRPr="00B50D77">
        <w:rPr>
          <w:rFonts w:ascii="仿宋" w:eastAsia="仿宋" w:hAnsi="仿宋" w:cs="Times New Roman"/>
          <w:sz w:val="30"/>
          <w:szCs w:val="30"/>
        </w:rPr>
        <w:t>防科研</w:t>
      </w:r>
      <w:proofErr w:type="gramEnd"/>
      <w:r w:rsidR="00B50D77" w:rsidRPr="00B50D77">
        <w:rPr>
          <w:rFonts w:ascii="仿宋" w:eastAsia="仿宋" w:hAnsi="仿宋" w:cs="Times New Roman"/>
          <w:sz w:val="30"/>
          <w:szCs w:val="30"/>
        </w:rPr>
        <w:t>生产事故、防治安事件和</w:t>
      </w:r>
      <w:proofErr w:type="gramStart"/>
      <w:r w:rsidR="00B50D77" w:rsidRPr="00B50D77">
        <w:rPr>
          <w:rFonts w:ascii="仿宋" w:eastAsia="仿宋" w:hAnsi="仿宋" w:cs="Times New Roman"/>
          <w:sz w:val="30"/>
          <w:szCs w:val="30"/>
        </w:rPr>
        <w:t>防其他</w:t>
      </w:r>
      <w:proofErr w:type="gramEnd"/>
      <w:r w:rsidR="00B50D77" w:rsidRPr="00B50D77">
        <w:rPr>
          <w:rFonts w:ascii="仿宋" w:eastAsia="仿宋" w:hAnsi="仿宋" w:cs="Times New Roman"/>
          <w:sz w:val="30"/>
          <w:szCs w:val="30"/>
        </w:rPr>
        <w:t>灾害事故等的有关法律法规，</w:t>
      </w:r>
      <w:r w:rsidR="00B50D77">
        <w:rPr>
          <w:rFonts w:ascii="仿宋" w:eastAsia="仿宋" w:hAnsi="仿宋" w:cs="Times New Roman" w:hint="eastAsia"/>
          <w:sz w:val="30"/>
          <w:szCs w:val="30"/>
        </w:rPr>
        <w:t>同时</w:t>
      </w:r>
      <w:r w:rsidR="008862C9">
        <w:rPr>
          <w:rFonts w:ascii="仿宋" w:eastAsia="仿宋" w:hAnsi="仿宋" w:cs="Times New Roman" w:hint="eastAsia"/>
          <w:sz w:val="30"/>
          <w:szCs w:val="30"/>
        </w:rPr>
        <w:t>给</w:t>
      </w:r>
      <w:r w:rsidR="00EF3064">
        <w:rPr>
          <w:rFonts w:ascii="仿宋" w:eastAsia="仿宋" w:hAnsi="仿宋" w:cs="Times New Roman" w:hint="eastAsia"/>
          <w:sz w:val="30"/>
          <w:szCs w:val="30"/>
        </w:rPr>
        <w:t>每人发放研究所安全工作手册</w:t>
      </w:r>
      <w:r w:rsidR="008862C9">
        <w:rPr>
          <w:rFonts w:ascii="仿宋" w:eastAsia="仿宋" w:hAnsi="仿宋" w:cs="Times New Roman" w:hint="eastAsia"/>
          <w:sz w:val="30"/>
          <w:szCs w:val="30"/>
        </w:rPr>
        <w:t>。</w:t>
      </w:r>
      <w:r w:rsidR="00B50D77">
        <w:rPr>
          <w:rFonts w:ascii="仿宋" w:eastAsia="仿宋" w:hAnsi="仿宋" w:cs="Times New Roman" w:hint="eastAsia"/>
          <w:sz w:val="30"/>
          <w:szCs w:val="30"/>
        </w:rPr>
        <w:t xml:space="preserve"> </w:t>
      </w:r>
    </w:p>
    <w:p w:rsidR="00591DC8" w:rsidRDefault="00591DC8" w:rsidP="00591DC8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（十）</w:t>
      </w:r>
      <w:r w:rsidR="002E3CFC">
        <w:rPr>
          <w:rFonts w:ascii="仿宋" w:eastAsia="仿宋" w:hAnsi="仿宋" w:cs="Times New Roman" w:hint="eastAsia"/>
          <w:sz w:val="30"/>
          <w:szCs w:val="30"/>
        </w:rPr>
        <w:t>10月份</w:t>
      </w:r>
      <w:r w:rsidRPr="00591DC8">
        <w:rPr>
          <w:rFonts w:ascii="仿宋" w:eastAsia="仿宋" w:hAnsi="仿宋" w:cs="Times New Roman"/>
          <w:sz w:val="30"/>
          <w:szCs w:val="30"/>
        </w:rPr>
        <w:t>以实验室安全管理为主要内容，</w:t>
      </w:r>
      <w:r w:rsidR="002E3CFC">
        <w:rPr>
          <w:rFonts w:ascii="仿宋" w:eastAsia="仿宋" w:hAnsi="仿宋" w:cs="Times New Roman" w:hint="eastAsia"/>
          <w:sz w:val="30"/>
          <w:szCs w:val="30"/>
        </w:rPr>
        <w:t>邀请</w:t>
      </w:r>
      <w:r>
        <w:rPr>
          <w:rFonts w:ascii="仿宋" w:eastAsia="仿宋" w:hAnsi="仿宋" w:cs="Times New Roman" w:hint="eastAsia"/>
          <w:sz w:val="30"/>
          <w:szCs w:val="30"/>
        </w:rPr>
        <w:t>专家</w:t>
      </w:r>
      <w:r w:rsidR="002E3CFC">
        <w:rPr>
          <w:rFonts w:ascii="仿宋" w:eastAsia="仿宋" w:hAnsi="仿宋" w:cs="Times New Roman" w:hint="eastAsia"/>
          <w:sz w:val="30"/>
          <w:szCs w:val="30"/>
        </w:rPr>
        <w:t>来所做专题讲座，开展相关</w:t>
      </w:r>
      <w:r w:rsidRPr="00591DC8">
        <w:rPr>
          <w:rFonts w:ascii="仿宋" w:eastAsia="仿宋" w:hAnsi="仿宋" w:cs="Times New Roman"/>
          <w:sz w:val="30"/>
          <w:szCs w:val="30"/>
        </w:rPr>
        <w:t>培训。</w:t>
      </w:r>
    </w:p>
    <w:p w:rsidR="00EF1E02" w:rsidRPr="003D336C" w:rsidRDefault="003D336C" w:rsidP="00EF1E02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（十一）加大所务公开网</w:t>
      </w:r>
      <w:r w:rsidRPr="003D336C">
        <w:rPr>
          <w:rFonts w:ascii="仿宋" w:eastAsia="仿宋" w:hAnsi="仿宋" w:cs="Times New Roman"/>
          <w:sz w:val="30"/>
          <w:szCs w:val="30"/>
        </w:rPr>
        <w:t>、宣传栏</w:t>
      </w:r>
      <w:r w:rsidRPr="003D336C">
        <w:rPr>
          <w:rFonts w:ascii="仿宋" w:eastAsia="仿宋" w:hAnsi="仿宋" w:cs="Times New Roman" w:hint="eastAsia"/>
          <w:sz w:val="30"/>
          <w:szCs w:val="30"/>
        </w:rPr>
        <w:t>积极</w:t>
      </w:r>
      <w:r w:rsidRPr="003D336C">
        <w:rPr>
          <w:rFonts w:ascii="仿宋" w:eastAsia="仿宋" w:hAnsi="仿宋" w:cs="Times New Roman"/>
          <w:sz w:val="30"/>
          <w:szCs w:val="30"/>
        </w:rPr>
        <w:t>宣传</w:t>
      </w:r>
      <w:r w:rsidRPr="003D336C">
        <w:rPr>
          <w:rFonts w:ascii="仿宋" w:eastAsia="仿宋" w:hAnsi="仿宋" w:cs="Times New Roman" w:hint="eastAsia"/>
          <w:sz w:val="30"/>
          <w:szCs w:val="30"/>
        </w:rPr>
        <w:t>灾害</w:t>
      </w:r>
      <w:r w:rsidRPr="003D336C">
        <w:rPr>
          <w:rFonts w:ascii="仿宋" w:eastAsia="仿宋" w:hAnsi="仿宋" w:cs="Times New Roman"/>
          <w:sz w:val="30"/>
          <w:szCs w:val="30"/>
        </w:rPr>
        <w:t>自救</w:t>
      </w:r>
      <w:r w:rsidRPr="003D336C">
        <w:rPr>
          <w:rFonts w:ascii="仿宋" w:eastAsia="仿宋" w:hAnsi="仿宋" w:cs="Times New Roman" w:hint="eastAsia"/>
          <w:sz w:val="30"/>
          <w:szCs w:val="30"/>
        </w:rPr>
        <w:t>、安全</w:t>
      </w:r>
      <w:r w:rsidRPr="003D336C">
        <w:rPr>
          <w:rFonts w:ascii="仿宋" w:eastAsia="仿宋" w:hAnsi="仿宋" w:cs="Times New Roman"/>
          <w:sz w:val="30"/>
          <w:szCs w:val="30"/>
        </w:rPr>
        <w:t>操作、</w:t>
      </w:r>
      <w:r w:rsidRPr="003D336C">
        <w:rPr>
          <w:rFonts w:ascii="仿宋" w:eastAsia="仿宋" w:hAnsi="仿宋" w:cs="Times New Roman" w:hint="eastAsia"/>
          <w:sz w:val="30"/>
          <w:szCs w:val="30"/>
        </w:rPr>
        <w:t>火灾逃生</w:t>
      </w:r>
      <w:r w:rsidRPr="003D336C">
        <w:rPr>
          <w:rFonts w:ascii="仿宋" w:eastAsia="仿宋" w:hAnsi="仿宋" w:cs="Times New Roman"/>
          <w:sz w:val="30"/>
          <w:szCs w:val="30"/>
        </w:rPr>
        <w:t>等方面的安全技能</w:t>
      </w:r>
      <w:r w:rsidRPr="003D336C">
        <w:rPr>
          <w:rFonts w:ascii="仿宋" w:eastAsia="仿宋" w:hAnsi="仿宋" w:cs="Times New Roman" w:hint="eastAsia"/>
          <w:sz w:val="30"/>
          <w:szCs w:val="30"/>
        </w:rPr>
        <w:t>和</w:t>
      </w:r>
      <w:r w:rsidRPr="003D336C">
        <w:rPr>
          <w:rFonts w:ascii="仿宋" w:eastAsia="仿宋" w:hAnsi="仿宋" w:cs="Times New Roman"/>
          <w:sz w:val="30"/>
          <w:szCs w:val="30"/>
        </w:rPr>
        <w:t>常识</w:t>
      </w:r>
      <w:r>
        <w:rPr>
          <w:rFonts w:ascii="仿宋" w:eastAsia="仿宋" w:hAnsi="仿宋" w:cs="Times New Roman" w:hint="eastAsia"/>
          <w:sz w:val="30"/>
          <w:szCs w:val="30"/>
        </w:rPr>
        <w:t>的力度，</w:t>
      </w:r>
      <w:r w:rsidR="00EF1E02">
        <w:rPr>
          <w:rFonts w:ascii="仿宋" w:eastAsia="仿宋" w:hAnsi="仿宋" w:cs="Times New Roman" w:hint="eastAsia"/>
          <w:sz w:val="30"/>
          <w:szCs w:val="30"/>
        </w:rPr>
        <w:t>加强防范网络金融诈骗、电信诈骗</w:t>
      </w:r>
      <w:r w:rsidR="00F76053">
        <w:rPr>
          <w:rFonts w:ascii="仿宋" w:eastAsia="仿宋" w:hAnsi="仿宋" w:cs="Times New Roman" w:hint="eastAsia"/>
          <w:sz w:val="30"/>
          <w:szCs w:val="30"/>
        </w:rPr>
        <w:t>的宣传，</w:t>
      </w:r>
      <w:r>
        <w:rPr>
          <w:rFonts w:ascii="仿宋" w:eastAsia="仿宋" w:hAnsi="仿宋" w:cs="Times New Roman" w:hint="eastAsia"/>
          <w:sz w:val="30"/>
          <w:szCs w:val="30"/>
        </w:rPr>
        <w:t>不断增强全所职工、研究生的安全意识</w:t>
      </w:r>
      <w:r w:rsidRPr="003D336C">
        <w:rPr>
          <w:rFonts w:ascii="仿宋" w:eastAsia="仿宋" w:hAnsi="仿宋" w:cs="Times New Roman"/>
          <w:sz w:val="30"/>
          <w:szCs w:val="30"/>
        </w:rPr>
        <w:t>。</w:t>
      </w:r>
    </w:p>
    <w:p w:rsidR="004E0850" w:rsidRDefault="00A445FA" w:rsidP="00984A07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1586C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四、</w:t>
      </w:r>
      <w:r w:rsidR="0041586C" w:rsidRPr="0041586C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做好安保工作。</w:t>
      </w:r>
      <w:r w:rsidR="004E0850">
        <w:rPr>
          <w:rFonts w:ascii="仿宋" w:eastAsia="仿宋" w:hAnsi="仿宋" w:cs="Times New Roman" w:hint="eastAsia"/>
          <w:sz w:val="30"/>
          <w:szCs w:val="30"/>
        </w:rPr>
        <w:t>按照上级要求</w:t>
      </w:r>
      <w:r w:rsidR="004E0850" w:rsidRPr="004E0850">
        <w:rPr>
          <w:rFonts w:ascii="仿宋" w:eastAsia="仿宋" w:hAnsi="仿宋" w:cs="Times New Roman"/>
          <w:sz w:val="30"/>
          <w:szCs w:val="30"/>
        </w:rPr>
        <w:t>做好重要时间节点特别是</w:t>
      </w:r>
      <w:r w:rsidR="00FC1EC0" w:rsidRPr="00984A07">
        <w:rPr>
          <w:rFonts w:ascii="仿宋" w:eastAsia="仿宋" w:hAnsi="仿宋" w:cs="Times New Roman" w:hint="eastAsia"/>
          <w:sz w:val="30"/>
          <w:szCs w:val="30"/>
        </w:rPr>
        <w:t>“一带一路”国际合作高峰论坛、</w:t>
      </w:r>
      <w:r w:rsidR="004E0850" w:rsidRPr="004E0850">
        <w:rPr>
          <w:rFonts w:ascii="仿宋" w:eastAsia="仿宋" w:hAnsi="仿宋" w:cs="Times New Roman"/>
          <w:sz w:val="30"/>
          <w:szCs w:val="30"/>
        </w:rPr>
        <w:t>党的十九大</w:t>
      </w:r>
      <w:r w:rsidR="00A2091F">
        <w:rPr>
          <w:rFonts w:ascii="仿宋" w:eastAsia="仿宋" w:hAnsi="仿宋" w:cs="Times New Roman" w:hint="eastAsia"/>
          <w:sz w:val="30"/>
          <w:szCs w:val="30"/>
        </w:rPr>
        <w:t>等重要国事活动</w:t>
      </w:r>
      <w:r w:rsidR="004E0850" w:rsidRPr="004E0850">
        <w:rPr>
          <w:rFonts w:ascii="仿宋" w:eastAsia="仿宋" w:hAnsi="仿宋" w:cs="Times New Roman"/>
          <w:sz w:val="30"/>
          <w:szCs w:val="30"/>
        </w:rPr>
        <w:t>召开期间的</w:t>
      </w:r>
      <w:r w:rsidR="004E0850" w:rsidRPr="004E0850">
        <w:rPr>
          <w:rFonts w:ascii="仿宋" w:eastAsia="仿宋" w:hAnsi="仿宋" w:cs="Times New Roman" w:hint="eastAsia"/>
          <w:sz w:val="30"/>
          <w:szCs w:val="30"/>
        </w:rPr>
        <w:t>我所工作区、家属区</w:t>
      </w:r>
      <w:r w:rsidR="004E0850" w:rsidRPr="004E0850">
        <w:rPr>
          <w:rFonts w:ascii="仿宋" w:eastAsia="仿宋" w:hAnsi="仿宋" w:cs="Times New Roman"/>
          <w:sz w:val="30"/>
          <w:szCs w:val="30"/>
        </w:rPr>
        <w:t>各项安全</w:t>
      </w:r>
      <w:r w:rsidR="004E0850" w:rsidRPr="004E0850">
        <w:rPr>
          <w:rFonts w:ascii="仿宋" w:eastAsia="仿宋" w:hAnsi="仿宋" w:cs="Times New Roman" w:hint="eastAsia"/>
          <w:sz w:val="30"/>
          <w:szCs w:val="30"/>
        </w:rPr>
        <w:t>保卫</w:t>
      </w:r>
      <w:r w:rsidR="003E4972">
        <w:rPr>
          <w:rFonts w:ascii="仿宋" w:eastAsia="仿宋" w:hAnsi="仿宋" w:cs="Times New Roman"/>
          <w:sz w:val="30"/>
          <w:szCs w:val="30"/>
        </w:rPr>
        <w:t>工作</w:t>
      </w:r>
      <w:r w:rsidR="003E4972">
        <w:rPr>
          <w:rFonts w:ascii="仿宋" w:eastAsia="仿宋" w:hAnsi="仿宋" w:cs="Times New Roman" w:hint="eastAsia"/>
          <w:sz w:val="30"/>
          <w:szCs w:val="30"/>
        </w:rPr>
        <w:t>。</w:t>
      </w:r>
      <w:r w:rsidR="00BA41F0">
        <w:rPr>
          <w:rFonts w:ascii="仿宋" w:eastAsia="仿宋" w:hAnsi="仿宋" w:cs="Times New Roman" w:hint="eastAsia"/>
          <w:sz w:val="30"/>
          <w:szCs w:val="30"/>
        </w:rPr>
        <w:t>与学院路街道综治工作相结合做好我所工作区、家属区日常</w:t>
      </w:r>
      <w:r w:rsidR="00BA41F0" w:rsidRPr="004E0850">
        <w:rPr>
          <w:rFonts w:ascii="仿宋" w:eastAsia="仿宋" w:hAnsi="仿宋" w:cs="Times New Roman"/>
          <w:sz w:val="30"/>
          <w:szCs w:val="30"/>
        </w:rPr>
        <w:t>安全保卫工作</w:t>
      </w:r>
      <w:r w:rsidR="00BA41F0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A2091F" w:rsidRPr="004E0850" w:rsidRDefault="00A2091F" w:rsidP="00984A07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984A07">
        <w:rPr>
          <w:rFonts w:ascii="Times New Roman" w:eastAsia="黑体" w:hAnsi="Times New Roman" w:cs="Times New Roman" w:hint="eastAsia"/>
          <w:spacing w:val="-10"/>
          <w:sz w:val="32"/>
          <w:szCs w:val="32"/>
        </w:rPr>
        <w:t>五、</w:t>
      </w:r>
      <w:r>
        <w:rPr>
          <w:rFonts w:ascii="Times New Roman" w:eastAsia="黑体" w:hAnsi="Times New Roman" w:cs="Times New Roman" w:hint="eastAsia"/>
          <w:spacing w:val="-10"/>
          <w:sz w:val="32"/>
          <w:szCs w:val="32"/>
        </w:rPr>
        <w:t>规划布置廊坊园区安全工作。</w:t>
      </w:r>
      <w:r>
        <w:rPr>
          <w:rFonts w:ascii="仿宋" w:eastAsia="仿宋" w:hAnsi="仿宋" w:cs="Times New Roman" w:hint="eastAsia"/>
          <w:sz w:val="30"/>
          <w:szCs w:val="30"/>
        </w:rPr>
        <w:t>今年我所廊坊园区将交付使用，综合办将会同基建园区处规划、布置园区安全工作，</w:t>
      </w:r>
      <w:r w:rsidR="00796C84">
        <w:rPr>
          <w:rFonts w:ascii="仿宋" w:eastAsia="仿宋" w:hAnsi="仿宋" w:cs="Times New Roman" w:hint="eastAsia"/>
          <w:sz w:val="30"/>
          <w:szCs w:val="30"/>
        </w:rPr>
        <w:t>确保园区交付使用后科研工作顺利开展。</w:t>
      </w:r>
    </w:p>
    <w:p w:rsidR="00A445FA" w:rsidRPr="007649DE" w:rsidRDefault="00A2091F" w:rsidP="00984A07">
      <w:pPr>
        <w:spacing w:line="60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pacing w:val="-10"/>
          <w:sz w:val="32"/>
          <w:szCs w:val="32"/>
        </w:rPr>
        <w:t>六</w:t>
      </w:r>
      <w:r w:rsidR="004E0850" w:rsidRPr="0015300D">
        <w:rPr>
          <w:rFonts w:ascii="Times New Roman" w:eastAsia="黑体" w:hAnsi="Times New Roman" w:cs="Times New Roman" w:hint="eastAsia"/>
          <w:spacing w:val="-10"/>
          <w:sz w:val="32"/>
          <w:szCs w:val="32"/>
        </w:rPr>
        <w:t>、</w:t>
      </w:r>
      <w:r w:rsidR="007649DE">
        <w:rPr>
          <w:rFonts w:ascii="Times New Roman" w:eastAsia="黑体" w:hAnsi="Times New Roman" w:cs="Times New Roman" w:hint="eastAsia"/>
          <w:spacing w:val="-10"/>
          <w:sz w:val="32"/>
          <w:szCs w:val="32"/>
        </w:rPr>
        <w:t>积极做好</w:t>
      </w:r>
      <w:r w:rsidR="00DA5B10" w:rsidRPr="0015300D">
        <w:rPr>
          <w:rFonts w:ascii="Times New Roman" w:eastAsia="黑体" w:hAnsi="Times New Roman" w:cs="Times New Roman" w:hint="eastAsia"/>
          <w:spacing w:val="-10"/>
          <w:sz w:val="32"/>
          <w:szCs w:val="32"/>
        </w:rPr>
        <w:t>协作片工作</w:t>
      </w:r>
      <w:r w:rsidR="0015300D">
        <w:rPr>
          <w:rFonts w:ascii="Times New Roman" w:eastAsia="黑体" w:hAnsi="Times New Roman" w:cs="Times New Roman" w:hint="eastAsia"/>
          <w:spacing w:val="-10"/>
          <w:sz w:val="32"/>
          <w:szCs w:val="32"/>
        </w:rPr>
        <w:t>。</w:t>
      </w:r>
      <w:r w:rsidR="006D25AE">
        <w:rPr>
          <w:rFonts w:ascii="仿宋" w:eastAsia="仿宋" w:hAnsi="仿宋" w:cs="Times New Roman" w:hint="eastAsia"/>
          <w:sz w:val="30"/>
          <w:szCs w:val="30"/>
        </w:rPr>
        <w:t>作为</w:t>
      </w:r>
      <w:r w:rsidR="007649DE" w:rsidRPr="007649DE">
        <w:rPr>
          <w:rFonts w:ascii="仿宋" w:eastAsia="仿宋" w:hAnsi="仿宋" w:cs="Times New Roman" w:hint="eastAsia"/>
          <w:sz w:val="30"/>
          <w:szCs w:val="30"/>
        </w:rPr>
        <w:t>北京分院安全保卫工作协作</w:t>
      </w:r>
      <w:r w:rsidR="007649DE">
        <w:rPr>
          <w:rFonts w:ascii="仿宋" w:eastAsia="仿宋" w:hAnsi="仿宋" w:cs="Times New Roman" w:hint="eastAsia"/>
          <w:sz w:val="30"/>
          <w:szCs w:val="30"/>
        </w:rPr>
        <w:t>四</w:t>
      </w:r>
      <w:r w:rsidR="007649DE" w:rsidRPr="007649DE">
        <w:rPr>
          <w:rFonts w:ascii="仿宋" w:eastAsia="仿宋" w:hAnsi="仿宋" w:cs="Times New Roman" w:hint="eastAsia"/>
          <w:sz w:val="30"/>
          <w:szCs w:val="30"/>
        </w:rPr>
        <w:t>片</w:t>
      </w:r>
      <w:r w:rsidR="007649DE">
        <w:rPr>
          <w:rFonts w:ascii="仿宋" w:eastAsia="仿宋" w:hAnsi="仿宋" w:cs="Times New Roman" w:hint="eastAsia"/>
          <w:sz w:val="30"/>
          <w:szCs w:val="30"/>
        </w:rPr>
        <w:t>的片长单位，</w:t>
      </w:r>
      <w:r w:rsidR="006D25AE">
        <w:rPr>
          <w:rFonts w:ascii="仿宋" w:eastAsia="仿宋" w:hAnsi="仿宋" w:cs="Times New Roman" w:hint="eastAsia"/>
          <w:sz w:val="30"/>
          <w:szCs w:val="30"/>
        </w:rPr>
        <w:t>将协同本片11个兄弟研究所认真</w:t>
      </w:r>
      <w:r w:rsidR="006D25AE" w:rsidRPr="006D25AE">
        <w:rPr>
          <w:rFonts w:ascii="仿宋" w:eastAsia="仿宋" w:hAnsi="仿宋" w:cs="Times New Roman"/>
          <w:sz w:val="30"/>
          <w:szCs w:val="30"/>
        </w:rPr>
        <w:t>完成分院部</w:t>
      </w:r>
      <w:r w:rsidR="006D25AE" w:rsidRPr="006D25AE">
        <w:rPr>
          <w:rFonts w:ascii="仿宋" w:eastAsia="仿宋" w:hAnsi="仿宋" w:cs="Times New Roman"/>
          <w:sz w:val="30"/>
          <w:szCs w:val="30"/>
        </w:rPr>
        <w:lastRenderedPageBreak/>
        <w:t>署的指令性工作任务</w:t>
      </w:r>
      <w:r w:rsidR="006D25AE">
        <w:rPr>
          <w:rFonts w:ascii="仿宋" w:eastAsia="仿宋" w:hAnsi="仿宋" w:cs="Times New Roman" w:hint="eastAsia"/>
          <w:sz w:val="30"/>
          <w:szCs w:val="30"/>
        </w:rPr>
        <w:t>，</w:t>
      </w:r>
      <w:r w:rsidR="003713C0">
        <w:rPr>
          <w:rFonts w:ascii="仿宋" w:eastAsia="仿宋" w:hAnsi="仿宋" w:cs="Times New Roman" w:hint="eastAsia"/>
          <w:sz w:val="30"/>
          <w:szCs w:val="30"/>
        </w:rPr>
        <w:t>并</w:t>
      </w:r>
      <w:r w:rsidR="003713C0" w:rsidRPr="003713C0">
        <w:rPr>
          <w:rFonts w:ascii="仿宋" w:eastAsia="仿宋" w:hAnsi="仿宋" w:cs="Times New Roman"/>
          <w:sz w:val="30"/>
          <w:szCs w:val="30"/>
        </w:rPr>
        <w:t>根据本协作片单位的具体情况，针对管理工作中共同关切的难点热点问题，</w:t>
      </w:r>
      <w:r w:rsidR="003713C0" w:rsidRPr="003713C0">
        <w:rPr>
          <w:rFonts w:ascii="仿宋" w:eastAsia="仿宋" w:hAnsi="仿宋" w:cs="Times New Roman" w:hint="eastAsia"/>
          <w:sz w:val="30"/>
          <w:szCs w:val="30"/>
        </w:rPr>
        <w:t>组织</w:t>
      </w:r>
      <w:r w:rsidR="003713C0" w:rsidRPr="003713C0">
        <w:rPr>
          <w:rFonts w:ascii="仿宋" w:eastAsia="仿宋" w:hAnsi="仿宋" w:cs="Times New Roman"/>
          <w:sz w:val="30"/>
          <w:szCs w:val="30"/>
        </w:rPr>
        <w:t>适量的交流研讨活动。</w:t>
      </w:r>
    </w:p>
    <w:sectPr w:rsidR="00A445FA" w:rsidRPr="007649D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E8" w:rsidRDefault="00E155E8" w:rsidP="00422D65">
      <w:r>
        <w:separator/>
      </w:r>
    </w:p>
  </w:endnote>
  <w:endnote w:type="continuationSeparator" w:id="0">
    <w:p w:rsidR="00E155E8" w:rsidRDefault="00E155E8" w:rsidP="0042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813732"/>
      <w:docPartObj>
        <w:docPartGallery w:val="Page Numbers (Bottom of Page)"/>
        <w:docPartUnique/>
      </w:docPartObj>
    </w:sdtPr>
    <w:sdtEndPr/>
    <w:sdtContent>
      <w:p w:rsidR="00422D65" w:rsidRDefault="00422D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3DC" w:rsidRPr="003C03DC">
          <w:rPr>
            <w:noProof/>
            <w:lang w:val="zh-CN"/>
          </w:rPr>
          <w:t>2</w:t>
        </w:r>
        <w:r>
          <w:fldChar w:fldCharType="end"/>
        </w:r>
      </w:p>
    </w:sdtContent>
  </w:sdt>
  <w:p w:rsidR="00422D65" w:rsidRDefault="00422D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E8" w:rsidRDefault="00E155E8" w:rsidP="00422D65">
      <w:r>
        <w:separator/>
      </w:r>
    </w:p>
  </w:footnote>
  <w:footnote w:type="continuationSeparator" w:id="0">
    <w:p w:rsidR="00E155E8" w:rsidRDefault="00E155E8" w:rsidP="0042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7C2D"/>
    <w:multiLevelType w:val="hybridMultilevel"/>
    <w:tmpl w:val="FD8EC8EA"/>
    <w:lvl w:ilvl="0" w:tplc="D35AB9EA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DFE6FB5"/>
    <w:multiLevelType w:val="hybridMultilevel"/>
    <w:tmpl w:val="66646F72"/>
    <w:lvl w:ilvl="0" w:tplc="C1C8A456">
      <w:start w:val="1"/>
      <w:numFmt w:val="japaneseCounting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78"/>
    <w:rsid w:val="00006974"/>
    <w:rsid w:val="000E1857"/>
    <w:rsid w:val="0015300D"/>
    <w:rsid w:val="001539C8"/>
    <w:rsid w:val="00174327"/>
    <w:rsid w:val="00174373"/>
    <w:rsid w:val="001F02D0"/>
    <w:rsid w:val="00213A9B"/>
    <w:rsid w:val="00226D57"/>
    <w:rsid w:val="00277D97"/>
    <w:rsid w:val="00296F89"/>
    <w:rsid w:val="002E3CFC"/>
    <w:rsid w:val="002E56B9"/>
    <w:rsid w:val="003713C0"/>
    <w:rsid w:val="00373599"/>
    <w:rsid w:val="003B7E78"/>
    <w:rsid w:val="003C03DC"/>
    <w:rsid w:val="003D336C"/>
    <w:rsid w:val="003E4972"/>
    <w:rsid w:val="003E4DCF"/>
    <w:rsid w:val="0041586C"/>
    <w:rsid w:val="00422D65"/>
    <w:rsid w:val="004C0273"/>
    <w:rsid w:val="004E0850"/>
    <w:rsid w:val="00505909"/>
    <w:rsid w:val="00591DC8"/>
    <w:rsid w:val="006D25AE"/>
    <w:rsid w:val="007649DE"/>
    <w:rsid w:val="00781F2D"/>
    <w:rsid w:val="00796C84"/>
    <w:rsid w:val="007C7D72"/>
    <w:rsid w:val="00806D1B"/>
    <w:rsid w:val="008862C9"/>
    <w:rsid w:val="00892AB3"/>
    <w:rsid w:val="008A66A5"/>
    <w:rsid w:val="009126D9"/>
    <w:rsid w:val="009547A9"/>
    <w:rsid w:val="00984A07"/>
    <w:rsid w:val="009D6995"/>
    <w:rsid w:val="00A2091F"/>
    <w:rsid w:val="00A445FA"/>
    <w:rsid w:val="00B41DB9"/>
    <w:rsid w:val="00B476C7"/>
    <w:rsid w:val="00B50D77"/>
    <w:rsid w:val="00B6200C"/>
    <w:rsid w:val="00BA41F0"/>
    <w:rsid w:val="00BB7F2D"/>
    <w:rsid w:val="00C217F1"/>
    <w:rsid w:val="00C569F7"/>
    <w:rsid w:val="00C8337A"/>
    <w:rsid w:val="00CB146D"/>
    <w:rsid w:val="00CF7559"/>
    <w:rsid w:val="00D26B02"/>
    <w:rsid w:val="00DA5B10"/>
    <w:rsid w:val="00E155E8"/>
    <w:rsid w:val="00E16ECC"/>
    <w:rsid w:val="00E3723C"/>
    <w:rsid w:val="00E548E3"/>
    <w:rsid w:val="00EB3EB2"/>
    <w:rsid w:val="00ED0ECA"/>
    <w:rsid w:val="00EF1E02"/>
    <w:rsid w:val="00EF3064"/>
    <w:rsid w:val="00F164C9"/>
    <w:rsid w:val="00F3106F"/>
    <w:rsid w:val="00F76053"/>
    <w:rsid w:val="00F8737A"/>
    <w:rsid w:val="00FC1EC0"/>
    <w:rsid w:val="00FC4AA8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B7E78"/>
    <w:pPr>
      <w:widowControl/>
      <w:spacing w:after="120" w:line="700" w:lineRule="exact"/>
      <w:jc w:val="center"/>
      <w:outlineLvl w:val="0"/>
    </w:pPr>
    <w:rPr>
      <w:rFonts w:ascii="Times New Roman" w:eastAsia="华文中宋" w:hAnsi="Times New Roman" w:cstheme="majorBidi"/>
      <w:b/>
      <w:bCs/>
      <w:noProof/>
      <w:color w:val="000000" w:themeColor="text1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B7E78"/>
    <w:rPr>
      <w:rFonts w:ascii="Times New Roman" w:eastAsia="华文中宋" w:hAnsi="Times New Roman" w:cstheme="majorBidi"/>
      <w:b/>
      <w:bCs/>
      <w:noProof/>
      <w:color w:val="000000" w:themeColor="text1"/>
      <w:sz w:val="44"/>
      <w:szCs w:val="32"/>
    </w:rPr>
  </w:style>
  <w:style w:type="paragraph" w:styleId="a4">
    <w:name w:val="List Paragraph"/>
    <w:basedOn w:val="a"/>
    <w:uiPriority w:val="34"/>
    <w:qFormat/>
    <w:rsid w:val="003735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2D6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2D6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C1E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C1E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B7E78"/>
    <w:pPr>
      <w:widowControl/>
      <w:spacing w:after="120" w:line="700" w:lineRule="exact"/>
      <w:jc w:val="center"/>
      <w:outlineLvl w:val="0"/>
    </w:pPr>
    <w:rPr>
      <w:rFonts w:ascii="Times New Roman" w:eastAsia="华文中宋" w:hAnsi="Times New Roman" w:cstheme="majorBidi"/>
      <w:b/>
      <w:bCs/>
      <w:noProof/>
      <w:color w:val="000000" w:themeColor="text1"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3B7E78"/>
    <w:rPr>
      <w:rFonts w:ascii="Times New Roman" w:eastAsia="华文中宋" w:hAnsi="Times New Roman" w:cstheme="majorBidi"/>
      <w:b/>
      <w:bCs/>
      <w:noProof/>
      <w:color w:val="000000" w:themeColor="text1"/>
      <w:sz w:val="44"/>
      <w:szCs w:val="32"/>
    </w:rPr>
  </w:style>
  <w:style w:type="paragraph" w:styleId="a4">
    <w:name w:val="List Paragraph"/>
    <w:basedOn w:val="a"/>
    <w:uiPriority w:val="34"/>
    <w:qFormat/>
    <w:rsid w:val="0037359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22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22D6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22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22D65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C1EC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C1E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高艳</cp:lastModifiedBy>
  <cp:revision>53</cp:revision>
  <dcterms:created xsi:type="dcterms:W3CDTF">2017-03-18T09:52:00Z</dcterms:created>
  <dcterms:modified xsi:type="dcterms:W3CDTF">2017-03-30T00:34:00Z</dcterms:modified>
</cp:coreProperties>
</file>