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C7" w:rsidRDefault="00D666C7" w:rsidP="00584E9B">
      <w:pPr>
        <w:spacing w:line="480" w:lineRule="auto"/>
        <w:jc w:val="center"/>
        <w:rPr>
          <w:b/>
          <w:sz w:val="30"/>
          <w:szCs w:val="30"/>
        </w:rPr>
      </w:pPr>
    </w:p>
    <w:p w:rsidR="00CB5AA3" w:rsidRPr="008D2B0A" w:rsidRDefault="00416CF6" w:rsidP="00584E9B">
      <w:pPr>
        <w:spacing w:line="480" w:lineRule="auto"/>
        <w:jc w:val="center"/>
        <w:rPr>
          <w:b/>
          <w:sz w:val="30"/>
          <w:szCs w:val="30"/>
        </w:rPr>
      </w:pPr>
      <w:r w:rsidRPr="008D2B0A">
        <w:rPr>
          <w:rFonts w:hint="eastAsia"/>
          <w:b/>
          <w:sz w:val="30"/>
          <w:szCs w:val="30"/>
        </w:rPr>
        <w:t>引进人才和参股公司工作报告时间安排</w:t>
      </w:r>
    </w:p>
    <w:p w:rsidR="00416CF6" w:rsidRDefault="00416CF6" w:rsidP="00416CF6">
      <w:pPr>
        <w:jc w:val="center"/>
        <w:rPr>
          <w:b/>
          <w:sz w:val="24"/>
          <w:szCs w:val="24"/>
        </w:rPr>
      </w:pPr>
      <w:r w:rsidRPr="008D2B0A">
        <w:rPr>
          <w:rFonts w:hint="eastAsia"/>
          <w:b/>
          <w:sz w:val="24"/>
          <w:szCs w:val="24"/>
        </w:rPr>
        <w:t>2017</w:t>
      </w:r>
      <w:r w:rsidRPr="008D2B0A">
        <w:rPr>
          <w:rFonts w:hint="eastAsia"/>
          <w:b/>
          <w:sz w:val="24"/>
          <w:szCs w:val="24"/>
        </w:rPr>
        <w:t>年</w:t>
      </w:r>
      <w:r w:rsidRPr="008D2B0A">
        <w:rPr>
          <w:rFonts w:hint="eastAsia"/>
          <w:b/>
          <w:sz w:val="24"/>
          <w:szCs w:val="24"/>
        </w:rPr>
        <w:t>1</w:t>
      </w:r>
      <w:r w:rsidRPr="008D2B0A">
        <w:rPr>
          <w:rFonts w:hint="eastAsia"/>
          <w:b/>
          <w:sz w:val="24"/>
          <w:szCs w:val="24"/>
        </w:rPr>
        <w:t>月</w:t>
      </w:r>
      <w:r w:rsidRPr="008D2B0A">
        <w:rPr>
          <w:rFonts w:hint="eastAsia"/>
          <w:b/>
          <w:sz w:val="24"/>
          <w:szCs w:val="24"/>
        </w:rPr>
        <w:t>13</w:t>
      </w:r>
      <w:r w:rsidRPr="008D2B0A">
        <w:rPr>
          <w:rFonts w:hint="eastAsia"/>
          <w:b/>
          <w:sz w:val="24"/>
          <w:szCs w:val="24"/>
        </w:rPr>
        <w:t>日下午</w:t>
      </w:r>
      <w:r w:rsidRPr="008D2B0A">
        <w:rPr>
          <w:rFonts w:hint="eastAsia"/>
          <w:b/>
          <w:sz w:val="24"/>
          <w:szCs w:val="24"/>
        </w:rPr>
        <w:t xml:space="preserve"> </w:t>
      </w:r>
      <w:r w:rsidRPr="008D2B0A">
        <w:rPr>
          <w:rFonts w:hint="eastAsia"/>
          <w:b/>
          <w:sz w:val="24"/>
          <w:szCs w:val="24"/>
        </w:rPr>
        <w:t>学术会议中心</w:t>
      </w:r>
    </w:p>
    <w:p w:rsidR="00D666C7" w:rsidRPr="008D2B0A" w:rsidRDefault="00D666C7" w:rsidP="00416CF6">
      <w:pPr>
        <w:jc w:val="center"/>
        <w:rPr>
          <w:b/>
          <w:sz w:val="24"/>
          <w:szCs w:val="24"/>
        </w:rPr>
      </w:pPr>
    </w:p>
    <w:p w:rsidR="000B3E98" w:rsidRPr="00584E9B" w:rsidRDefault="000B3E98" w:rsidP="00416CF6">
      <w:pPr>
        <w:jc w:val="center"/>
        <w:rPr>
          <w:b/>
        </w:rPr>
      </w:pPr>
    </w:p>
    <w:tbl>
      <w:tblPr>
        <w:tblStyle w:val="a3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834"/>
        <w:gridCol w:w="5864"/>
        <w:gridCol w:w="1383"/>
        <w:gridCol w:w="759"/>
      </w:tblGrid>
      <w:tr w:rsidR="00584E9B" w:rsidRPr="00D666C7" w:rsidTr="00BC5E18">
        <w:trPr>
          <w:jc w:val="center"/>
        </w:trPr>
        <w:tc>
          <w:tcPr>
            <w:tcW w:w="834" w:type="dxa"/>
          </w:tcPr>
          <w:p w:rsidR="00416CF6" w:rsidRPr="00D666C7" w:rsidRDefault="00416CF6" w:rsidP="00027E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5864" w:type="dxa"/>
          </w:tcPr>
          <w:p w:rsidR="00416CF6" w:rsidRPr="00D666C7" w:rsidRDefault="00416CF6" w:rsidP="00027E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b/>
                <w:sz w:val="24"/>
                <w:szCs w:val="24"/>
              </w:rPr>
              <w:t>姓名（执行时间）-计划类别</w:t>
            </w:r>
          </w:p>
        </w:tc>
        <w:tc>
          <w:tcPr>
            <w:tcW w:w="1383" w:type="dxa"/>
          </w:tcPr>
          <w:p w:rsidR="00416CF6" w:rsidRPr="00D666C7" w:rsidRDefault="00416CF6" w:rsidP="00416C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b/>
                <w:sz w:val="24"/>
                <w:szCs w:val="24"/>
              </w:rPr>
              <w:t>报告时间</w:t>
            </w:r>
          </w:p>
        </w:tc>
        <w:tc>
          <w:tcPr>
            <w:tcW w:w="759" w:type="dxa"/>
          </w:tcPr>
          <w:p w:rsidR="00416CF6" w:rsidRPr="00D666C7" w:rsidRDefault="00416CF6" w:rsidP="00027E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研究所引进人才情况简要报告（徐艳坤）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1:00-1:05</w:t>
            </w:r>
          </w:p>
        </w:tc>
        <w:tc>
          <w:tcPr>
            <w:tcW w:w="759" w:type="dxa"/>
            <w:vMerge w:val="restart"/>
            <w:textDirection w:val="tbRlV"/>
          </w:tcPr>
          <w:p w:rsidR="00027E56" w:rsidRPr="00D666C7" w:rsidRDefault="00027E56" w:rsidP="00D666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引进人才（10分钟）</w:t>
            </w: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张国旗（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2013.8.1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1:05-1:15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张韵（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2012.4.13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1:15-1:25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李传波（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2012.5.1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1:25-1:35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李明（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2013.2.1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1:35-1:45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骆</w:t>
            </w:r>
            <w:proofErr w:type="gramEnd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军委（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2014.1.15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1:45-1:55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张俊（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2015.3.1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1:55-2:05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王毅军（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2015.6.1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2:05-2:15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魏大海（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2015.6.1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2:15-2:25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游经碧（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2015.6.1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,五年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）-青年千人计划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2:25-2:35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E56" w:rsidRPr="00D666C7" w:rsidTr="00BC5E18">
        <w:trPr>
          <w:jc w:val="center"/>
        </w:trPr>
        <w:tc>
          <w:tcPr>
            <w:tcW w:w="834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5864" w:type="dxa"/>
          </w:tcPr>
          <w:p w:rsidR="00027E56" w:rsidRPr="00D666C7" w:rsidRDefault="00027E56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袁国栋（</w:t>
            </w:r>
            <w:r w:rsidR="00166AE7" w:rsidRPr="00D666C7">
              <w:rPr>
                <w:rFonts w:asciiTheme="minorEastAsia" w:hAnsiTheme="minorEastAsia" w:hint="eastAsia"/>
                <w:sz w:val="24"/>
                <w:szCs w:val="24"/>
              </w:rPr>
              <w:t>2013.11.7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,三年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）-百人计划</w:t>
            </w:r>
          </w:p>
        </w:tc>
        <w:tc>
          <w:tcPr>
            <w:tcW w:w="1383" w:type="dxa"/>
          </w:tcPr>
          <w:p w:rsidR="00027E56" w:rsidRPr="00D666C7" w:rsidRDefault="00027E56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2:35-2:45</w:t>
            </w:r>
          </w:p>
        </w:tc>
        <w:tc>
          <w:tcPr>
            <w:tcW w:w="759" w:type="dxa"/>
            <w:vMerge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F7D" w:rsidRPr="00D666C7" w:rsidTr="00BC5E18">
        <w:trPr>
          <w:jc w:val="center"/>
        </w:trPr>
        <w:tc>
          <w:tcPr>
            <w:tcW w:w="834" w:type="dxa"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5864" w:type="dxa"/>
          </w:tcPr>
          <w:p w:rsidR="006F1F7D" w:rsidRPr="00D666C7" w:rsidRDefault="006F1F7D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阿卡迪（2013.11.7,三年）-百人计划</w:t>
            </w:r>
          </w:p>
        </w:tc>
        <w:tc>
          <w:tcPr>
            <w:tcW w:w="1383" w:type="dxa"/>
          </w:tcPr>
          <w:p w:rsidR="006F1F7D" w:rsidRPr="00D666C7" w:rsidRDefault="006F1F7D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2:45-2:55</w:t>
            </w:r>
          </w:p>
        </w:tc>
        <w:tc>
          <w:tcPr>
            <w:tcW w:w="759" w:type="dxa"/>
            <w:vMerge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F7D" w:rsidRPr="00D666C7" w:rsidTr="00BC5E18">
        <w:trPr>
          <w:jc w:val="center"/>
        </w:trPr>
        <w:tc>
          <w:tcPr>
            <w:tcW w:w="834" w:type="dxa"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5864" w:type="dxa"/>
          </w:tcPr>
          <w:p w:rsidR="006F1F7D" w:rsidRPr="00D666C7" w:rsidRDefault="006F1F7D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魏钟鸣（2015.11.19,三年）-百人计划</w:t>
            </w:r>
          </w:p>
        </w:tc>
        <w:tc>
          <w:tcPr>
            <w:tcW w:w="1383" w:type="dxa"/>
          </w:tcPr>
          <w:p w:rsidR="006F1F7D" w:rsidRPr="00D666C7" w:rsidRDefault="006F1F7D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2:55-3:05</w:t>
            </w:r>
          </w:p>
        </w:tc>
        <w:tc>
          <w:tcPr>
            <w:tcW w:w="759" w:type="dxa"/>
            <w:vMerge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F7D" w:rsidRPr="00D666C7" w:rsidTr="00BC5E18">
        <w:trPr>
          <w:jc w:val="center"/>
        </w:trPr>
        <w:tc>
          <w:tcPr>
            <w:tcW w:w="834" w:type="dxa"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5864" w:type="dxa"/>
          </w:tcPr>
          <w:p w:rsidR="006F1F7D" w:rsidRPr="00D666C7" w:rsidRDefault="006F1F7D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王智杰（2015.11.19,三年）-百人计划</w:t>
            </w:r>
          </w:p>
        </w:tc>
        <w:tc>
          <w:tcPr>
            <w:tcW w:w="1383" w:type="dxa"/>
          </w:tcPr>
          <w:p w:rsidR="006F1F7D" w:rsidRPr="00D666C7" w:rsidRDefault="006F1F7D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3:05-3:15</w:t>
            </w:r>
          </w:p>
        </w:tc>
        <w:tc>
          <w:tcPr>
            <w:tcW w:w="759" w:type="dxa"/>
            <w:vMerge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F7D" w:rsidRPr="00D666C7" w:rsidTr="00BC5E18">
        <w:trPr>
          <w:jc w:val="center"/>
        </w:trPr>
        <w:tc>
          <w:tcPr>
            <w:tcW w:w="834" w:type="dxa"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5864" w:type="dxa"/>
          </w:tcPr>
          <w:p w:rsidR="006F1F7D" w:rsidRPr="00D666C7" w:rsidRDefault="006F1F7D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李兆峰（2015.11.19,三年）-百人计划</w:t>
            </w:r>
          </w:p>
        </w:tc>
        <w:tc>
          <w:tcPr>
            <w:tcW w:w="1383" w:type="dxa"/>
          </w:tcPr>
          <w:p w:rsidR="006F1F7D" w:rsidRPr="00D666C7" w:rsidRDefault="006F1F7D" w:rsidP="00416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3:15-3:25</w:t>
            </w:r>
          </w:p>
        </w:tc>
        <w:tc>
          <w:tcPr>
            <w:tcW w:w="759" w:type="dxa"/>
            <w:vMerge/>
          </w:tcPr>
          <w:p w:rsidR="006F1F7D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16CF6" w:rsidRPr="00D666C7" w:rsidRDefault="00416CF6" w:rsidP="00D666C7">
      <w:pPr>
        <w:jc w:val="center"/>
        <w:rPr>
          <w:rFonts w:asciiTheme="minorEastAsia" w:hAnsiTheme="minorEastAsia"/>
          <w:sz w:val="24"/>
          <w:szCs w:val="24"/>
        </w:rPr>
      </w:pPr>
    </w:p>
    <w:p w:rsidR="00D666C7" w:rsidRPr="00D666C7" w:rsidRDefault="00D666C7" w:rsidP="00D666C7">
      <w:pPr>
        <w:jc w:val="center"/>
        <w:rPr>
          <w:rFonts w:asciiTheme="minorEastAsia" w:hAnsiTheme="minorEastAsia"/>
          <w:sz w:val="24"/>
          <w:szCs w:val="24"/>
        </w:rPr>
      </w:pPr>
    </w:p>
    <w:p w:rsidR="00D666C7" w:rsidRPr="00D666C7" w:rsidRDefault="00D666C7" w:rsidP="00D666C7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D666C7" w:rsidRPr="00D666C7" w:rsidRDefault="00D666C7" w:rsidP="00D666C7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418"/>
        <w:gridCol w:w="850"/>
      </w:tblGrid>
      <w:tr w:rsidR="00027E56" w:rsidRPr="00D666C7" w:rsidTr="00BC5E18">
        <w:tc>
          <w:tcPr>
            <w:tcW w:w="851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顺序</w:t>
            </w:r>
          </w:p>
        </w:tc>
        <w:tc>
          <w:tcPr>
            <w:tcW w:w="5812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参股公司（报告人）</w:t>
            </w:r>
          </w:p>
        </w:tc>
        <w:tc>
          <w:tcPr>
            <w:tcW w:w="1418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报告时间</w:t>
            </w:r>
          </w:p>
        </w:tc>
        <w:tc>
          <w:tcPr>
            <w:tcW w:w="850" w:type="dxa"/>
          </w:tcPr>
          <w:p w:rsidR="00027E56" w:rsidRPr="00D666C7" w:rsidRDefault="00027E56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A21AA4" w:rsidP="008D2B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D2B0A" w:rsidRPr="00D666C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21AA4" w:rsidRPr="00D666C7" w:rsidRDefault="00BC5E18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研究所参股公司整体介绍（石砥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A21AA4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/>
                <w:sz w:val="24"/>
                <w:szCs w:val="24"/>
              </w:rPr>
              <w:t>3:25-3:3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extDirection w:val="tbRlV"/>
          </w:tcPr>
          <w:p w:rsidR="00A21AA4" w:rsidRPr="00D666C7" w:rsidRDefault="00A21AA4" w:rsidP="00D666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参股公司（5分钟）</w:t>
            </w: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A21AA4" w:rsidRPr="00D666C7" w:rsidRDefault="00BC5E18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苏州中科半导体集成技术研发中心有限公司（曹晓东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A21AA4" w:rsidRPr="00D666C7" w:rsidRDefault="00A21AA4" w:rsidP="006F1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</w:t>
            </w:r>
            <w:r w:rsidR="006F1F7D" w:rsidRPr="00D666C7">
              <w:rPr>
                <w:rFonts w:asciiTheme="minorEastAsia" w:hAnsiTheme="minorEastAsia" w:hint="eastAsia"/>
                <w:sz w:val="24"/>
                <w:szCs w:val="24"/>
              </w:rPr>
              <w:t>30-3:35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扬州中科半导体照明有限公司（王国宏）</w:t>
            </w:r>
          </w:p>
        </w:tc>
        <w:tc>
          <w:tcPr>
            <w:tcW w:w="1418" w:type="dxa"/>
          </w:tcPr>
          <w:p w:rsidR="00A21AA4" w:rsidRPr="00D666C7" w:rsidRDefault="006F1F7D" w:rsidP="006F1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3:35-3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云南中科</w:t>
            </w:r>
            <w:proofErr w:type="gramStart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鑫</w:t>
            </w:r>
            <w:proofErr w:type="gramEnd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圆晶体材料有限公司（惠峰）</w:t>
            </w:r>
          </w:p>
        </w:tc>
        <w:tc>
          <w:tcPr>
            <w:tcW w:w="1418" w:type="dxa"/>
          </w:tcPr>
          <w:p w:rsidR="00A21AA4" w:rsidRPr="00D666C7" w:rsidRDefault="006F1F7D" w:rsidP="00A21A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3:40-3:4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江苏中科四象激光科技有限公司（林学春）</w:t>
            </w:r>
          </w:p>
        </w:tc>
        <w:tc>
          <w:tcPr>
            <w:tcW w:w="1418" w:type="dxa"/>
          </w:tcPr>
          <w:p w:rsidR="00A21AA4" w:rsidRPr="00D666C7" w:rsidRDefault="006F1F7D" w:rsidP="006F1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3:45-3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江苏中科大港激光科技有限公司（林学春）</w:t>
            </w:r>
          </w:p>
        </w:tc>
        <w:tc>
          <w:tcPr>
            <w:tcW w:w="1418" w:type="dxa"/>
          </w:tcPr>
          <w:p w:rsidR="00A21AA4" w:rsidRPr="00D666C7" w:rsidRDefault="006F1F7D" w:rsidP="006F1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50-3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河南仕佳光子科技有限公司（吴远大）</w:t>
            </w:r>
          </w:p>
        </w:tc>
        <w:tc>
          <w:tcPr>
            <w:tcW w:w="1418" w:type="dxa"/>
          </w:tcPr>
          <w:p w:rsidR="00A21AA4" w:rsidRPr="00D666C7" w:rsidRDefault="006F1F7D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3:55-4:00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1AA4" w:rsidRPr="00D666C7" w:rsidTr="00BC5E18">
        <w:tc>
          <w:tcPr>
            <w:tcW w:w="851" w:type="dxa"/>
          </w:tcPr>
          <w:p w:rsidR="00A21AA4" w:rsidRPr="00D666C7" w:rsidRDefault="008D2B0A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A21AA4" w:rsidRPr="00D666C7" w:rsidRDefault="00A21AA4" w:rsidP="009C22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广东省</w:t>
            </w:r>
            <w:proofErr w:type="gramStart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中科宏微</w:t>
            </w:r>
            <w:proofErr w:type="gramEnd"/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半导体设备有限公司（</w:t>
            </w:r>
            <w:r w:rsidR="00BC5E18" w:rsidRPr="00D666C7">
              <w:rPr>
                <w:rFonts w:asciiTheme="minorEastAsia" w:hAnsiTheme="minorEastAsia" w:hint="eastAsia"/>
                <w:sz w:val="24"/>
                <w:szCs w:val="24"/>
              </w:rPr>
              <w:t>胡强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A21AA4" w:rsidRPr="00D666C7" w:rsidRDefault="006F1F7D" w:rsidP="006F1F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4:0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0-4:</w:t>
            </w:r>
            <w:r w:rsidRPr="00D666C7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A21AA4" w:rsidRPr="00D666C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A21AA4" w:rsidRPr="00D666C7" w:rsidRDefault="00A21AA4" w:rsidP="00027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7E56" w:rsidRPr="00D666C7" w:rsidRDefault="00027E56" w:rsidP="00D666C7">
      <w:pPr>
        <w:jc w:val="center"/>
        <w:rPr>
          <w:rFonts w:asciiTheme="minorEastAsia" w:hAnsiTheme="minorEastAsia"/>
          <w:sz w:val="24"/>
          <w:szCs w:val="24"/>
        </w:rPr>
      </w:pPr>
    </w:p>
    <w:sectPr w:rsidR="00027E56" w:rsidRPr="00D666C7" w:rsidSect="00CB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7E" w:rsidRDefault="005E027E" w:rsidP="00166AE7">
      <w:r>
        <w:separator/>
      </w:r>
    </w:p>
  </w:endnote>
  <w:endnote w:type="continuationSeparator" w:id="0">
    <w:p w:rsidR="005E027E" w:rsidRDefault="005E027E" w:rsidP="001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7E" w:rsidRDefault="005E027E" w:rsidP="00166AE7">
      <w:r>
        <w:separator/>
      </w:r>
    </w:p>
  </w:footnote>
  <w:footnote w:type="continuationSeparator" w:id="0">
    <w:p w:rsidR="005E027E" w:rsidRDefault="005E027E" w:rsidP="0016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CF6"/>
    <w:rsid w:val="00004EDD"/>
    <w:rsid w:val="00027E56"/>
    <w:rsid w:val="000B3E98"/>
    <w:rsid w:val="00166AE7"/>
    <w:rsid w:val="001B0B68"/>
    <w:rsid w:val="0020751B"/>
    <w:rsid w:val="00416CF6"/>
    <w:rsid w:val="005534E0"/>
    <w:rsid w:val="00584E9B"/>
    <w:rsid w:val="0059058E"/>
    <w:rsid w:val="005E027E"/>
    <w:rsid w:val="00670E1C"/>
    <w:rsid w:val="006F1F7D"/>
    <w:rsid w:val="007367E9"/>
    <w:rsid w:val="008D2B0A"/>
    <w:rsid w:val="009C2280"/>
    <w:rsid w:val="00A21AA4"/>
    <w:rsid w:val="00A85863"/>
    <w:rsid w:val="00BC5E18"/>
    <w:rsid w:val="00BF4EF8"/>
    <w:rsid w:val="00CB525B"/>
    <w:rsid w:val="00CB5AA3"/>
    <w:rsid w:val="00D666C7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A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A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F95E07-0EE8-4704-932B-59FFE473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徐艳坤</cp:lastModifiedBy>
  <cp:revision>17</cp:revision>
  <cp:lastPrinted>2017-01-10T03:19:00Z</cp:lastPrinted>
  <dcterms:created xsi:type="dcterms:W3CDTF">2016-12-27T02:51:00Z</dcterms:created>
  <dcterms:modified xsi:type="dcterms:W3CDTF">2017-01-10T03:20:00Z</dcterms:modified>
</cp:coreProperties>
</file>